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F2A1D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F2A1D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F2A1D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D43C5A" w:rsidRPr="004F2A1D" w:rsidRDefault="008F46AC" w:rsidP="00D43C5A">
      <w:pPr>
        <w:jc w:val="center"/>
        <w:rPr>
          <w:rFonts w:ascii="Arial" w:hAnsi="Arial" w:cs="Arial"/>
          <w:b/>
          <w:noProof/>
          <w:sz w:val="28"/>
          <w:szCs w:val="28"/>
        </w:rPr>
      </w:pPr>
      <w:bookmarkStart w:id="0" w:name="_GoBack"/>
      <w:bookmarkEnd w:id="0"/>
      <w:r w:rsidRPr="004F2A1D">
        <w:rPr>
          <w:rFonts w:ascii="Arial" w:hAnsi="Arial" w:cs="Arial"/>
          <w:b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5270500</wp:posOffset>
                </wp:positionH>
                <wp:positionV relativeFrom="paragraph">
                  <wp:posOffset>0</wp:posOffset>
                </wp:positionV>
                <wp:extent cx="993140" cy="276860"/>
                <wp:effectExtent l="0" t="0" r="0" b="889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BA8" w:rsidRPr="00FF03B8" w:rsidRDefault="006C0B8D" w:rsidP="00D43C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15pt;margin-top:0;width:78.2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" strokeweight="1.5pt">
                <v:textbox>
                  <w:txbxContent>
                    <w:p w:rsidR="000D1BA8" w:rsidRPr="00FF03B8" w:rsidRDefault="006C0B8D" w:rsidP="00D43C5A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MX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D43C5A" w:rsidRPr="004F2A1D">
        <w:rPr>
          <w:rFonts w:ascii="Arial" w:hAnsi="Arial" w:cs="Arial"/>
          <w:b/>
          <w:noProof/>
          <w:sz w:val="28"/>
          <w:szCs w:val="28"/>
        </w:rPr>
        <w:t>FÍSICA II IM</w:t>
      </w:r>
    </w:p>
    <w:p w:rsidR="006539BA" w:rsidRPr="004F2A1D" w:rsidRDefault="006539BA" w:rsidP="00D43C5A">
      <w:pPr>
        <w:spacing w:after="0" w:line="240" w:lineRule="auto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218"/>
        <w:gridCol w:w="517"/>
        <w:gridCol w:w="90"/>
        <w:gridCol w:w="146"/>
        <w:gridCol w:w="586"/>
        <w:gridCol w:w="789"/>
        <w:gridCol w:w="229"/>
        <w:gridCol w:w="145"/>
        <w:gridCol w:w="611"/>
        <w:gridCol w:w="423"/>
        <w:gridCol w:w="56"/>
        <w:gridCol w:w="153"/>
        <w:gridCol w:w="196"/>
        <w:gridCol w:w="281"/>
        <w:gridCol w:w="147"/>
        <w:gridCol w:w="175"/>
        <w:gridCol w:w="23"/>
        <w:gridCol w:w="668"/>
        <w:gridCol w:w="543"/>
        <w:gridCol w:w="425"/>
        <w:gridCol w:w="620"/>
        <w:gridCol w:w="165"/>
        <w:gridCol w:w="849"/>
      </w:tblGrid>
      <w:tr w:rsidR="004F2A1D" w:rsidRPr="004F2A1D" w:rsidTr="006C0B8D">
        <w:trPr>
          <w:trHeight w:val="392"/>
        </w:trPr>
        <w:tc>
          <w:tcPr>
            <w:tcW w:w="7164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F2A1D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09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F2A1D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F2A1D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59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6C0B8D" w:rsidRDefault="006C0B8D" w:rsidP="008F46AC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C0B8D">
              <w:rPr>
                <w:rFonts w:ascii="Arial" w:hAnsi="Arial" w:cs="Arial"/>
                <w:b/>
                <w:sz w:val="24"/>
                <w:szCs w:val="24"/>
                <w:lang w:val="es-CL"/>
              </w:rPr>
              <w:t>FIM112</w:t>
            </w:r>
          </w:p>
        </w:tc>
      </w:tr>
      <w:tr w:rsidR="004F2A1D" w:rsidRPr="004F2A1D" w:rsidTr="006C0B8D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346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FÍSICA II IM</w:t>
            </w:r>
          </w:p>
        </w:tc>
        <w:tc>
          <w:tcPr>
            <w:tcW w:w="2416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93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CS BÁSICAS Y APLICADAS</w:t>
            </w:r>
          </w:p>
        </w:tc>
      </w:tr>
      <w:tr w:rsidR="004F2A1D" w:rsidRPr="004F2A1D" w:rsidTr="006C0B8D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346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INFANTERÍA</w:t>
            </w:r>
          </w:p>
        </w:tc>
        <w:tc>
          <w:tcPr>
            <w:tcW w:w="2416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93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FÍSICA Y ELECTROTECNIA</w:t>
            </w:r>
          </w:p>
        </w:tc>
      </w:tr>
      <w:tr w:rsidR="004F2A1D" w:rsidRPr="004F2A1D" w:rsidTr="006C0B8D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346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D43C5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1ER AÑO NAVAL</w:t>
            </w:r>
          </w:p>
        </w:tc>
        <w:tc>
          <w:tcPr>
            <w:tcW w:w="2416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93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F2A1D" w:rsidRDefault="008F46AC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ESCUELA NAVAL A.P.</w:t>
            </w:r>
          </w:p>
        </w:tc>
      </w:tr>
      <w:tr w:rsidR="004F2A1D" w:rsidRPr="004F2A1D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4F2A1D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4F2A1D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6C0B8D">
        <w:trPr>
          <w:trHeight w:val="329"/>
        </w:trPr>
        <w:tc>
          <w:tcPr>
            <w:tcW w:w="2795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5D7624" w:rsidRPr="004F2A1D" w:rsidRDefault="005D7624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EXAMEN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5D7624" w:rsidRPr="004F2A1D" w:rsidRDefault="005D7624" w:rsidP="005D7624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 CADÉMICA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D43C5A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5D7624" w:rsidRPr="004F2A1D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</w:p>
          <w:p w:rsidR="005D7624" w:rsidRPr="004F2A1D" w:rsidRDefault="005D7624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5D7624" w:rsidRPr="004F2A1D" w:rsidRDefault="005D7624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45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F2A1D" w:rsidRDefault="00426069" w:rsidP="00D43C5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5F474A" w:rsidRPr="004F2A1D">
              <w:rPr>
                <w:rFonts w:ascii="Arial" w:hAnsi="Arial" w:cs="Arial"/>
                <w:sz w:val="18"/>
                <w:szCs w:val="18"/>
                <w:lang w:val="es-CL"/>
              </w:rPr>
              <w:t>Modular - Semestral</w:t>
            </w:r>
          </w:p>
        </w:tc>
      </w:tr>
      <w:tr w:rsidR="004F2A1D" w:rsidRPr="004F2A1D" w:rsidTr="006C0B8D">
        <w:trPr>
          <w:trHeight w:val="305"/>
        </w:trPr>
        <w:tc>
          <w:tcPr>
            <w:tcW w:w="3312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320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F2A1D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1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373FB8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4718" w:type="dxa"/>
            <w:gridSpan w:val="16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02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4F2A1D" w:rsidRDefault="00D43C5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27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596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30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="006C0B8D">
              <w:rPr>
                <w:rFonts w:ascii="Arial" w:hAnsi="Arial" w:cs="Arial"/>
                <w:sz w:val="18"/>
                <w:szCs w:val="18"/>
                <w:lang w:val="es-CL"/>
              </w:rPr>
              <w:t>/02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4134A8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596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62</w:t>
            </w:r>
          </w:p>
        </w:tc>
        <w:tc>
          <w:tcPr>
            <w:tcW w:w="3078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373FB8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="006C0B8D">
              <w:rPr>
                <w:rFonts w:ascii="Arial" w:hAnsi="Arial" w:cs="Arial"/>
                <w:sz w:val="18"/>
                <w:szCs w:val="18"/>
                <w:lang w:val="es-CL"/>
              </w:rPr>
              <w:t>/02</w:t>
            </w: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4F2A1D" w:rsidRPr="004F2A1D" w:rsidTr="006C0B8D">
        <w:trPr>
          <w:trHeight w:val="315"/>
        </w:trPr>
        <w:tc>
          <w:tcPr>
            <w:tcW w:w="2795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1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2568D7" w:rsidP="008F46AC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2596" w:type="dxa"/>
            <w:gridSpan w:val="7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32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73FB8" w:rsidRPr="004F2A1D">
              <w:rPr>
                <w:rFonts w:ascii="Arial" w:hAnsi="Arial" w:cs="Arial"/>
                <w:sz w:val="18"/>
                <w:szCs w:val="18"/>
                <w:lang w:val="es-CL"/>
              </w:rPr>
              <w:t>24</w:t>
            </w:r>
          </w:p>
        </w:tc>
        <w:tc>
          <w:tcPr>
            <w:tcW w:w="3078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F2A1D" w:rsidRDefault="00D43C5A" w:rsidP="00373FB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  <w:r w:rsidR="006C0B8D">
              <w:rPr>
                <w:rFonts w:ascii="Arial" w:hAnsi="Arial" w:cs="Arial"/>
                <w:sz w:val="18"/>
                <w:szCs w:val="18"/>
                <w:lang w:val="es-CL"/>
              </w:rPr>
              <w:t>/04</w:t>
            </w:r>
          </w:p>
        </w:tc>
      </w:tr>
      <w:tr w:rsidR="004F2A1D" w:rsidRPr="004F2A1D" w:rsidTr="006C0B8D">
        <w:tc>
          <w:tcPr>
            <w:tcW w:w="6331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4F2A1D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67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4F2A1D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34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4F2A1D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6C0B8D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</w:p>
        </w:tc>
      </w:tr>
      <w:tr w:rsidR="004F2A1D" w:rsidRPr="004F2A1D" w:rsidTr="005755BE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4F2A1D" w:rsidRDefault="00C4791A" w:rsidP="00373FB8">
            <w:pPr>
              <w:jc w:val="both"/>
              <w:rPr>
                <w:rFonts w:ascii="Arial" w:hAnsi="Arial" w:cs="Arial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155</w:t>
            </w: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62  </w:t>
            </w: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373FB8" w:rsidRPr="004F2A1D">
              <w:rPr>
                <w:rFonts w:ascii="Arial" w:hAnsi="Arial" w:cs="Arial"/>
                <w:b/>
                <w:sz w:val="16"/>
                <w:szCs w:val="16"/>
                <w:lang w:val="es-CL"/>
              </w:rPr>
              <w:t>93</w:t>
            </w:r>
          </w:p>
        </w:tc>
      </w:tr>
      <w:tr w:rsidR="004F2A1D" w:rsidRPr="004F2A1D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4F2A1D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6C0B8D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4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NOTA DE EXIMICIÓN :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02" w:type="dxa"/>
            <w:gridSpan w:val="8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21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49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4F2A1D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4F2A1D" w:rsidRPr="004F2A1D" w:rsidTr="006C0B8D">
        <w:tc>
          <w:tcPr>
            <w:tcW w:w="3548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43C5A" w:rsidRPr="004F2A1D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60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26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43C5A" w:rsidRPr="004F2A1D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421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4F2A1D" w:rsidRPr="004F2A1D" w:rsidTr="005755BE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4F2A1D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6C0B8D">
        <w:tc>
          <w:tcPr>
            <w:tcW w:w="3548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7F0651">
            <w:pPr>
              <w:rPr>
                <w:rFonts w:ascii="Arial" w:hAnsi="Arial" w:cs="Arial"/>
                <w:b/>
                <w:sz w:val="18"/>
                <w:szCs w:val="18"/>
                <w:highlight w:val="yellow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7F0651" w:rsidRPr="004F2A1D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469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0F1233"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4F2A1D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15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F2A1D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0F1233"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Magister</w:t>
            </w:r>
          </w:p>
        </w:tc>
      </w:tr>
      <w:tr w:rsidR="004F2A1D" w:rsidRPr="004F2A1D" w:rsidTr="005755BE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F2A1D" w:rsidRDefault="002B1F9A" w:rsidP="008F1C5D">
            <w:pPr>
              <w:rPr>
                <w:rFonts w:ascii="Arial" w:hAnsi="Arial" w:cs="Arial"/>
                <w:sz w:val="16"/>
                <w:szCs w:val="16"/>
                <w:highlight w:val="yellow"/>
                <w:lang w:val="es-CL"/>
              </w:rPr>
            </w:pPr>
            <w:r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C463BD" w:rsidRPr="004F2A1D">
              <w:rPr>
                <w:rFonts w:ascii="Arial" w:hAnsi="Arial" w:cs="Arial"/>
                <w:sz w:val="16"/>
                <w:szCs w:val="16"/>
                <w:lang w:val="es-CL"/>
              </w:rPr>
              <w:t>Especialista en Física</w:t>
            </w:r>
            <w:r w:rsidR="00A31767" w:rsidRPr="004F2A1D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                       </w:t>
            </w:r>
          </w:p>
        </w:tc>
      </w:tr>
      <w:tr w:rsidR="004F2A1D" w:rsidRPr="004F2A1D" w:rsidTr="005755BE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4F2A1D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837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4F2A1D" w:rsidP="00D43C5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D43C5A"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 DAMARIS ARANCIBIA B</w:t>
            </w:r>
            <w:r w:rsidR="00D94CA4" w:rsidRPr="004F2A1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837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D43C5A" w:rsidRPr="004F2A1D">
              <w:rPr>
                <w:rFonts w:ascii="Arial" w:hAnsi="Arial" w:cs="Arial"/>
                <w:sz w:val="20"/>
                <w:szCs w:val="20"/>
                <w:lang w:val="es-CL"/>
              </w:rPr>
              <w:t>HÉCTOR JAIME</w:t>
            </w:r>
            <w:r w:rsidR="006F09F2" w:rsidRPr="004F2A1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4F2A1D" w:rsidRPr="004F2A1D" w:rsidTr="006C0B8D">
        <w:tc>
          <w:tcPr>
            <w:tcW w:w="2795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837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F2A1D" w:rsidRDefault="00457B89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Diciembre </w:t>
            </w:r>
            <w:r w:rsidR="00580A82" w:rsidRPr="004F2A1D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373FB8" w:rsidRPr="004F2A1D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</w:tr>
      <w:tr w:rsidR="004F2A1D" w:rsidRPr="004F2A1D" w:rsidTr="006C0B8D">
        <w:trPr>
          <w:trHeight w:val="1262"/>
        </w:trPr>
        <w:tc>
          <w:tcPr>
            <w:tcW w:w="5297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35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4F2A1D" w:rsidRPr="004F2A1D" w:rsidTr="006C0B8D">
        <w:tc>
          <w:tcPr>
            <w:tcW w:w="5297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373FB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JUAN PABLO </w:t>
            </w:r>
            <w:r w:rsidR="008F46AC"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CASTRO BRAHM</w:t>
            </w:r>
          </w:p>
        </w:tc>
        <w:tc>
          <w:tcPr>
            <w:tcW w:w="533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373FB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4F2A1D" w:rsidRPr="004F2A1D" w:rsidTr="006C0B8D">
        <w:tc>
          <w:tcPr>
            <w:tcW w:w="5297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3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4F2A1D" w:rsidRPr="004F2A1D" w:rsidTr="006C0B8D">
        <w:tc>
          <w:tcPr>
            <w:tcW w:w="5297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3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F2A1D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F2A1D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EF7C06" w:rsidRDefault="002633C0">
      <w:pPr>
        <w:rPr>
          <w:rFonts w:ascii="Arial" w:hAnsi="Arial" w:cs="Arial"/>
          <w:b/>
          <w:sz w:val="18"/>
          <w:szCs w:val="18"/>
          <w:lang w:val="es-CL"/>
        </w:rPr>
      </w:pPr>
    </w:p>
    <w:p w:rsidR="005755BE" w:rsidRPr="00EF7C06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755BE" w:rsidRPr="00EF7C06" w:rsidTr="00FA6097">
        <w:tc>
          <w:tcPr>
            <w:tcW w:w="97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EF7C06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RPr="00EF7C06" w:rsidTr="00FA6097">
        <w:tc>
          <w:tcPr>
            <w:tcW w:w="9747" w:type="dxa"/>
            <w:tcMar>
              <w:top w:w="57" w:type="dxa"/>
              <w:bottom w:w="57" w:type="dxa"/>
            </w:tcMar>
          </w:tcPr>
          <w:p w:rsidR="007757B5" w:rsidRPr="00EF7C06" w:rsidRDefault="007757B5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D43C5A" w:rsidRPr="00EF7C06" w:rsidRDefault="00D43C5A" w:rsidP="00D83A55">
            <w:pPr>
              <w:tabs>
                <w:tab w:val="left" w:pos="578"/>
              </w:tabs>
              <w:ind w:left="397"/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 xml:space="preserve">El desarrollo de los contenidos de la asignatura está orientado a proporcionar </w:t>
            </w:r>
            <w:r w:rsidRPr="00BD59B9">
              <w:rPr>
                <w:rFonts w:ascii="Arial" w:hAnsi="Arial" w:cs="Arial"/>
              </w:rPr>
              <w:t>una</w:t>
            </w:r>
            <w:r w:rsidRPr="00EF7C06">
              <w:rPr>
                <w:rFonts w:ascii="Arial" w:hAnsi="Arial" w:cs="Arial"/>
              </w:rPr>
              <w:t xml:space="preserve"> sólida base teórica-conceptual y experimental que permita al futuro Oficial de Marina aplicar el aprendizaje a situaciones de su ámbito profesional. Por tal motivo, la asignatura entrega conceptos previos necesarios para asignaturas como: Navegación, Sistemas de </w:t>
            </w:r>
            <w:r w:rsidR="006C0B8D" w:rsidRPr="00EF7C06">
              <w:rPr>
                <w:rFonts w:ascii="Arial" w:hAnsi="Arial" w:cs="Arial"/>
              </w:rPr>
              <w:t>Armas, Estabilidad</w:t>
            </w:r>
            <w:r w:rsidRPr="00EF7C06">
              <w:rPr>
                <w:rFonts w:ascii="Arial" w:hAnsi="Arial" w:cs="Arial"/>
              </w:rPr>
              <w:t xml:space="preserve"> y Estiba. Para lo cual, se analizarán, en forma teórica y experimental, los conceptos y fenómenos físicos, que le permitirán al cadete lograr un aprendizaje significativo, basado en la contextualización hacia el ámbito </w:t>
            </w:r>
            <w:r w:rsidR="007E4070" w:rsidRPr="00EF7C06">
              <w:rPr>
                <w:rFonts w:ascii="Arial" w:hAnsi="Arial" w:cs="Arial"/>
              </w:rPr>
              <w:t xml:space="preserve">de la </w:t>
            </w:r>
            <w:r w:rsidRPr="00EF7C06">
              <w:rPr>
                <w:rFonts w:ascii="Arial" w:hAnsi="Arial" w:cs="Arial"/>
              </w:rPr>
              <w:t>infante</w:t>
            </w:r>
            <w:r w:rsidR="007E4070" w:rsidRPr="00EF7C06">
              <w:rPr>
                <w:rFonts w:ascii="Arial" w:hAnsi="Arial" w:cs="Arial"/>
              </w:rPr>
              <w:t>ría</w:t>
            </w:r>
            <w:r w:rsidRPr="00EF7C06">
              <w:rPr>
                <w:rFonts w:ascii="Arial" w:hAnsi="Arial" w:cs="Arial"/>
              </w:rPr>
              <w:t xml:space="preserve"> de marina. Todo lo anterior se sustenta en la actividad a bordo de las unidades navales, en donde, continuamente, se trabaja con cables, cadenas, poleas, pesos, vigas y otros elementos que involucran conceptos relacionados con la estática y dinámica vectorial de fuerzas aplicadas a sistemas rígidos o en movimiento.</w:t>
            </w:r>
          </w:p>
          <w:p w:rsidR="00D43C5A" w:rsidRPr="00EF7C06" w:rsidRDefault="00D43C5A" w:rsidP="00D83A55">
            <w:pPr>
              <w:pStyle w:val="Textodebloque"/>
              <w:ind w:left="1190" w:right="51" w:firstLine="510"/>
              <w:rPr>
                <w:rFonts w:ascii="Arial" w:hAnsi="Arial" w:cs="Arial"/>
                <w:sz w:val="6"/>
                <w:szCs w:val="6"/>
              </w:rPr>
            </w:pPr>
          </w:p>
          <w:p w:rsidR="00D43C5A" w:rsidRPr="00EF7C06" w:rsidRDefault="00D43C5A" w:rsidP="00D83A55">
            <w:pPr>
              <w:tabs>
                <w:tab w:val="left" w:pos="578"/>
              </w:tabs>
              <w:ind w:left="397"/>
              <w:jc w:val="both"/>
              <w:rPr>
                <w:rFonts w:ascii="Arial" w:hAnsi="Arial" w:cs="Arial"/>
              </w:rPr>
            </w:pPr>
            <w:smartTag w:uri="urn:schemas-microsoft-com:office:smarttags" w:element="PersonName">
              <w:smartTagPr>
                <w:attr w:name="ProductID" w:val="La Asignatura"/>
              </w:smartTagPr>
              <w:r w:rsidRPr="00EF7C06">
                <w:rPr>
                  <w:rFonts w:ascii="Arial" w:hAnsi="Arial" w:cs="Arial"/>
                </w:rPr>
                <w:t>La Asignatura</w:t>
              </w:r>
            </w:smartTag>
            <w:r w:rsidRPr="00EF7C06">
              <w:rPr>
                <w:rFonts w:ascii="Arial" w:hAnsi="Arial" w:cs="Arial"/>
              </w:rPr>
              <w:t xml:space="preserve"> potenciará competencias que se desprenden del perfil profesional del Oficial de Marina, como son: emitir informes técnicos, exponer formalmente temas técnico profesionales y operativos relativos al área de su especialidad, interpretar los manuales, planos, publicaciones, aplicar fundamentos tecnológicos, dirigir equipos multidisciplinarios de investigación, establecer medios alternativos para resolver problemas, planificar, desarrollar, analizar y evaluar, además, identificar e incorporar nuevas tecnologías.</w:t>
            </w:r>
          </w:p>
          <w:p w:rsidR="00D43C5A" w:rsidRPr="00EF7C06" w:rsidRDefault="00D43C5A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D43C5A" w:rsidRPr="00EF7C06" w:rsidRDefault="008F46AC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es-C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74930</wp:posOffset>
                      </wp:positionV>
                      <wp:extent cx="3027680" cy="621665"/>
                      <wp:effectExtent l="0" t="38100" r="58420" b="6985"/>
                      <wp:wrapNone/>
                      <wp:docPr id="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7680" cy="621665"/>
                                <a:chOff x="3579" y="8444"/>
                                <a:chExt cx="4768" cy="979"/>
                              </a:xfrm>
                            </wpg:grpSpPr>
                            <wps:wsp>
                              <wps:cNvPr id="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46" y="8470"/>
                                  <a:ext cx="2101" cy="9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71842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0D1BA8" w:rsidRPr="00E93DFE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FÍSICA II IM</w:t>
                                    </w:r>
                                  </w:p>
                                  <w:p w:rsidR="000D1BA8" w:rsidRPr="00E93DFE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79" y="8444"/>
                                  <a:ext cx="2021" cy="9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71842" dir="18900000" algn="ctr" rotWithShape="0">
                                          <a:srgbClr val="333333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D1BA8" w:rsidRDefault="000D1BA8" w:rsidP="006C0B8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FÍSICA I</w:t>
                                    </w:r>
                                  </w:p>
                                  <w:p w:rsidR="000D1BA8" w:rsidRPr="00FC32D3" w:rsidRDefault="000D1BA8" w:rsidP="00E93DF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85" y="8997"/>
                                  <a:ext cx="5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7" style="position:absolute;left:0;text-align:left;margin-left:113.4pt;margin-top:5.9pt;width:238.4pt;height:48.95pt;z-index:251664384" coordorigin="3579,8444" coordsize="4768,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">
                      <v:shape id="Text Box 3" o:spid="_x0000_s1028" type="#_x0000_t202" style="position:absolute;left:6246;top:8470;width:2101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">
                        <v:shadow on="t" opacity=".5" offset="4pt,-4pt"/>
                        <v:textbox>
                          <w:txbxContent>
                            <w:p w:rsidR="000D1BA8" w:rsidRPr="00E93DFE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FÍSICA II IM</w:t>
                              </w:r>
                            </w:p>
                            <w:p w:rsidR="000D1BA8" w:rsidRPr="00E93DFE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29" type="#_x0000_t202" style="position:absolute;left:3579;top:8444;width:2021;height: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">
                        <v:shadow color="#333" opacity=".5" offset="4pt,-4pt"/>
                        <v:textbox>
                          <w:txbxContent>
                            <w:p w:rsidR="000D1BA8" w:rsidRDefault="000D1BA8" w:rsidP="006C0B8D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FÍSICA I</w:t>
                              </w:r>
                            </w:p>
                            <w:p w:rsidR="000D1BA8" w:rsidRPr="00FC32D3" w:rsidRDefault="000D1BA8" w:rsidP="00E93DFE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shape>
                      <v:line id="Line 5" o:spid="_x0000_s1030" style="position:absolute;visibility:visible;mso-wrap-style:square" from="5685,8997" to="6229,8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</w:p>
          <w:p w:rsidR="00D43C5A" w:rsidRPr="00EF7C06" w:rsidRDefault="00D43C5A" w:rsidP="00D43C5A">
            <w:pPr>
              <w:pStyle w:val="Textodebloque"/>
              <w:ind w:left="1190" w:right="51" w:firstLine="510"/>
              <w:rPr>
                <w:rFonts w:ascii="Arial" w:hAnsi="Arial" w:cs="Arial"/>
              </w:rPr>
            </w:pPr>
          </w:p>
          <w:p w:rsidR="005755BE" w:rsidRPr="00EF7C06" w:rsidRDefault="005755BE">
            <w:pPr>
              <w:rPr>
                <w:rFonts w:ascii="Arial" w:hAnsi="Arial" w:cs="Arial"/>
                <w:b/>
                <w:lang w:val="es-CL"/>
              </w:rPr>
            </w:pPr>
          </w:p>
          <w:p w:rsidR="005755BE" w:rsidRPr="00EF7C06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93DFE" w:rsidRPr="00EF7C06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5755BE" w:rsidRPr="00EF7C06" w:rsidRDefault="005755BE" w:rsidP="00D43C5A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EF7C06" w:rsidTr="00FA6097">
        <w:tc>
          <w:tcPr>
            <w:tcW w:w="9747" w:type="dxa"/>
            <w:tcMar>
              <w:top w:w="85" w:type="dxa"/>
              <w:bottom w:w="57" w:type="dxa"/>
            </w:tcMar>
          </w:tcPr>
          <w:p w:rsidR="00C01723" w:rsidRPr="00EF7C06" w:rsidRDefault="00580A82" w:rsidP="00D83A55">
            <w:pPr>
              <w:rPr>
                <w:rFonts w:ascii="Arial" w:hAnsi="Arial" w:cs="Arial"/>
                <w:b/>
                <w:lang w:val="es-CL"/>
              </w:rPr>
            </w:pPr>
            <w:r w:rsidRPr="00EF7C06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EF7C06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EF7C06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6C0B8D">
              <w:rPr>
                <w:rFonts w:ascii="Arial" w:hAnsi="Arial" w:cs="Arial"/>
                <w:b/>
                <w:lang w:val="es-CL"/>
              </w:rPr>
              <w:t xml:space="preserve"> Básica</w:t>
            </w:r>
          </w:p>
          <w:p w:rsidR="005755BE" w:rsidRPr="00EF7C06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EF7C06" w:rsidTr="00FA6097">
        <w:tc>
          <w:tcPr>
            <w:tcW w:w="9747" w:type="dxa"/>
            <w:tcMar>
              <w:top w:w="57" w:type="dxa"/>
              <w:bottom w:w="57" w:type="dxa"/>
            </w:tcMar>
          </w:tcPr>
          <w:p w:rsidR="00C01723" w:rsidRPr="00EF7C06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EF7C06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BD59B9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EF7C06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C96BCD" w:rsidRPr="00EF7C06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>Explique los fenómenos naturales asociados a la Física</w:t>
            </w:r>
            <w:r w:rsidR="005E7718" w:rsidRPr="00EF7C06">
              <w:rPr>
                <w:rFonts w:ascii="Arial" w:hAnsi="Arial" w:cs="Arial"/>
              </w:rPr>
              <w:t xml:space="preserve"> mecánica</w:t>
            </w:r>
            <w:r w:rsidR="00C229D6">
              <w:rPr>
                <w:rFonts w:ascii="Arial" w:hAnsi="Arial" w:cs="Arial"/>
              </w:rPr>
              <w:t xml:space="preserve"> </w:t>
            </w:r>
            <w:r w:rsidR="007E4070" w:rsidRPr="00EF7C06">
              <w:rPr>
                <w:rFonts w:ascii="Arial" w:hAnsi="Arial" w:cs="Arial"/>
              </w:rPr>
              <w:t xml:space="preserve">y ondas </w:t>
            </w:r>
            <w:r w:rsidRPr="00EF7C06">
              <w:rPr>
                <w:rFonts w:ascii="Arial" w:hAnsi="Arial" w:cs="Arial"/>
              </w:rPr>
              <w:t>en base a Leyes y Principios Físicos.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 xml:space="preserve">Valore cualitativa y cuantitativamente la actividad científica y </w:t>
            </w:r>
            <w:r w:rsidR="0069129E" w:rsidRPr="00EF7C06">
              <w:rPr>
                <w:rFonts w:ascii="Arial" w:hAnsi="Arial" w:cs="Arial"/>
              </w:rPr>
              <w:t>aplique</w:t>
            </w:r>
            <w:r w:rsidRPr="00EF7C06">
              <w:rPr>
                <w:rFonts w:ascii="Arial" w:hAnsi="Arial" w:cs="Arial"/>
              </w:rPr>
              <w:t xml:space="preserve"> lo aprendido en el contexto naval.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EF7C06">
              <w:rPr>
                <w:rFonts w:ascii="Arial" w:hAnsi="Arial" w:cs="Arial"/>
              </w:rPr>
              <w:t>Aplique los métodos matemáticos y numéricos para dar solución a los fenómenos físicos</w:t>
            </w:r>
            <w:r w:rsidR="005E7718" w:rsidRPr="00EF7C06">
              <w:rPr>
                <w:rFonts w:ascii="Arial" w:hAnsi="Arial" w:cs="Arial"/>
              </w:rPr>
              <w:t xml:space="preserve"> de la mecánica</w:t>
            </w:r>
            <w:r w:rsidR="00C229D6">
              <w:rPr>
                <w:rFonts w:ascii="Arial" w:hAnsi="Arial" w:cs="Arial"/>
              </w:rPr>
              <w:t xml:space="preserve"> </w:t>
            </w:r>
            <w:r w:rsidR="007E4070" w:rsidRPr="00EF7C06">
              <w:rPr>
                <w:rFonts w:ascii="Arial" w:hAnsi="Arial" w:cs="Arial"/>
              </w:rPr>
              <w:t xml:space="preserve">y ondas </w:t>
            </w:r>
            <w:r w:rsidRPr="00EF7C06">
              <w:rPr>
                <w:rFonts w:ascii="Arial" w:hAnsi="Arial" w:cs="Arial"/>
              </w:rPr>
              <w:t>planteados e interprete los resultados.</w:t>
            </w:r>
          </w:p>
          <w:p w:rsidR="00437D4B" w:rsidRPr="00EF7C06" w:rsidRDefault="00437D4B" w:rsidP="00EF7C06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</w:rPr>
              <w:t>Aplique los valores y principios que sustenta la Escuela Naval, en todas las actividades de la asignatura de Física</w:t>
            </w:r>
            <w:r w:rsidR="005E7718" w:rsidRPr="00EF7C06">
              <w:rPr>
                <w:rFonts w:ascii="Arial" w:hAnsi="Arial" w:cs="Arial"/>
              </w:rPr>
              <w:t xml:space="preserve"> mecánica</w:t>
            </w:r>
            <w:r w:rsidRPr="00EF7C06">
              <w:rPr>
                <w:rFonts w:ascii="Arial" w:hAnsi="Arial" w:cs="Arial"/>
              </w:rPr>
              <w:t>.</w:t>
            </w:r>
          </w:p>
          <w:p w:rsidR="00C01723" w:rsidRPr="00EF7C06" w:rsidRDefault="00C01723" w:rsidP="00437D4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EF7C06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D83A55" w:rsidRPr="00EF7C06" w:rsidRDefault="00D83A55">
      <w:pPr>
        <w:rPr>
          <w:rFonts w:ascii="Arial" w:hAnsi="Arial" w:cs="Arial"/>
          <w:b/>
          <w:sz w:val="18"/>
          <w:szCs w:val="18"/>
          <w:lang w:val="es-CL"/>
        </w:rPr>
      </w:pPr>
      <w:r w:rsidRPr="00EF7C06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01723" w:rsidRPr="00EF7C06" w:rsidTr="00EF7C06">
        <w:tc>
          <w:tcPr>
            <w:tcW w:w="960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EF7C06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EF7C06" w:rsidRDefault="00837117" w:rsidP="00837117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604"/>
        <w:gridCol w:w="1477"/>
        <w:gridCol w:w="1031"/>
        <w:gridCol w:w="1167"/>
        <w:gridCol w:w="870"/>
        <w:gridCol w:w="1088"/>
        <w:gridCol w:w="1697"/>
        <w:gridCol w:w="1177"/>
        <w:gridCol w:w="353"/>
      </w:tblGrid>
      <w:tr w:rsidR="00C01723" w:rsidRPr="00EF7C06" w:rsidTr="00EF7C06">
        <w:trPr>
          <w:trHeight w:val="330"/>
        </w:trPr>
        <w:tc>
          <w:tcPr>
            <w:tcW w:w="946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EF7C06" w:rsidRDefault="007E2314" w:rsidP="00CC7AC3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CINE</w:t>
            </w:r>
            <w:r w:rsidR="009D220B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M</w:t>
            </w: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ÁTICA</w:t>
            </w:r>
          </w:p>
        </w:tc>
      </w:tr>
      <w:tr w:rsidR="00837117" w:rsidRPr="00EF7C06" w:rsidTr="00EF7C06">
        <w:trPr>
          <w:trHeight w:val="340"/>
        </w:trPr>
        <w:tc>
          <w:tcPr>
            <w:tcW w:w="604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45" w:type="dxa"/>
            <w:gridSpan w:val="4"/>
            <w:shd w:val="clear" w:color="auto" w:fill="BFBFBF" w:themeFill="background1" w:themeFillShade="BF"/>
          </w:tcPr>
          <w:p w:rsidR="00837117" w:rsidRPr="00EF7C0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62" w:type="dxa"/>
            <w:gridSpan w:val="3"/>
            <w:shd w:val="clear" w:color="auto" w:fill="BFBFBF" w:themeFill="background1" w:themeFillShade="BF"/>
          </w:tcPr>
          <w:p w:rsidR="00837117" w:rsidRPr="00EF7C0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EF7C06">
        <w:trPr>
          <w:trHeight w:val="277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7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0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88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69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EF7C0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EF7C06">
        <w:trPr>
          <w:trHeight w:val="155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77" w:type="dxa"/>
          </w:tcPr>
          <w:p w:rsidR="00837117" w:rsidRPr="00CC4766" w:rsidRDefault="00CC7AC3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031" w:type="dxa"/>
          </w:tcPr>
          <w:p w:rsidR="00837117" w:rsidRPr="00CC4766" w:rsidRDefault="00CC7AC3" w:rsidP="00CC4766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837117" w:rsidRPr="00CC4766" w:rsidRDefault="007E2314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C4766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870" w:type="dxa"/>
          </w:tcPr>
          <w:p w:rsidR="00837117" w:rsidRPr="00CC4766" w:rsidRDefault="00CC4766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CC7AC3" w:rsidRPr="00CC476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88" w:type="dxa"/>
          </w:tcPr>
          <w:p w:rsidR="007E2314" w:rsidRPr="00CC4766" w:rsidRDefault="00CC4766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C4766">
              <w:rPr>
                <w:rFonts w:ascii="Arial" w:hAnsi="Arial" w:cs="Arial"/>
                <w:sz w:val="20"/>
                <w:szCs w:val="20"/>
                <w:lang w:val="es-CL"/>
              </w:rPr>
              <w:t>25,5</w:t>
            </w:r>
          </w:p>
          <w:p w:rsidR="00837117" w:rsidRPr="00CC4766" w:rsidRDefault="00837117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697" w:type="dxa"/>
          </w:tcPr>
          <w:p w:rsidR="00837117" w:rsidRPr="00C229D6" w:rsidRDefault="00CC4766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17</w:t>
            </w:r>
          </w:p>
        </w:tc>
        <w:tc>
          <w:tcPr>
            <w:tcW w:w="1177" w:type="dxa"/>
          </w:tcPr>
          <w:p w:rsidR="00837117" w:rsidRPr="00C229D6" w:rsidRDefault="00CC4766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43</w:t>
            </w:r>
          </w:p>
        </w:tc>
        <w:tc>
          <w:tcPr>
            <w:tcW w:w="35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RPr="00EF7C06" w:rsidTr="00EF7C06">
        <w:trPr>
          <w:trHeight w:val="446"/>
        </w:trPr>
        <w:tc>
          <w:tcPr>
            <w:tcW w:w="946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EF7C06" w:rsidRDefault="006F09F2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07FE0" w:rsidRPr="00EF7C06" w:rsidRDefault="00E07FE0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977"/>
      </w:tblGrid>
      <w:tr w:rsidR="00E07FE0" w:rsidRPr="00EF7C06" w:rsidTr="00FA6097">
        <w:trPr>
          <w:trHeight w:val="495"/>
        </w:trPr>
        <w:tc>
          <w:tcPr>
            <w:tcW w:w="294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F7C0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8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F7C0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77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F7C06" w:rsidRDefault="00E07FE0" w:rsidP="0082360E">
            <w:pPr>
              <w:tabs>
                <w:tab w:val="left" w:pos="4861"/>
              </w:tabs>
              <w:ind w:right="1306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A1406" w:rsidRPr="00EF7C06" w:rsidTr="00FA6097">
        <w:trPr>
          <w:trHeight w:val="920"/>
        </w:trPr>
        <w:tc>
          <w:tcPr>
            <w:tcW w:w="294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C4766" w:rsidRDefault="00CC4766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CC4766" w:rsidRPr="00CC4766" w:rsidRDefault="00CC4766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-Representando en una o dos dimensiones, el fenómeno físico de cinemática mediante la construcción de un esquema.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-Relacionando las variables involucradas en los fenómenos asociados a cinemática.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9560E2" w:rsidRDefault="00464823" w:rsidP="0046482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Interpreta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del uso de gráficos de  cinemática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4823" w:rsidRPr="009560E2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las respectivas ecuaciones de cinemática para resolver problemas, </w:t>
            </w:r>
            <w:r w:rsidRPr="00EF7C06">
              <w:rPr>
                <w:rFonts w:ascii="Arial" w:hAnsi="Arial" w:cs="Arial"/>
                <w:sz w:val="18"/>
                <w:szCs w:val="18"/>
              </w:rPr>
              <w:t>ya sea, para un MRU, MRUA o proyectil.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-Analizando situaciones físicas, asociadas a los contenidos de cinemática, en c</w:t>
            </w:r>
            <w:r w:rsidR="00CC4766">
              <w:rPr>
                <w:rFonts w:ascii="Arial" w:hAnsi="Arial" w:cs="Arial"/>
                <w:sz w:val="18"/>
                <w:szCs w:val="18"/>
              </w:rPr>
              <w:t>ontextos navales.</w:t>
            </w:r>
          </w:p>
          <w:p w:rsidR="00464823" w:rsidRPr="00EF7C06" w:rsidRDefault="00464823" w:rsidP="00464823">
            <w:pPr>
              <w:tabs>
                <w:tab w:val="num" w:pos="217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464823" w:rsidRPr="00EF7C06" w:rsidRDefault="00464823" w:rsidP="00464823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posición, para la recolección y análisis de datos experimentales de cinemática.</w:t>
            </w: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 y cuantitativamente los resultados experimentales de cinemática.</w:t>
            </w:r>
          </w:p>
          <w:p w:rsidR="00464823" w:rsidRPr="00EF7C06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64823" w:rsidRDefault="00464823" w:rsidP="00464823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1406" w:rsidRDefault="005A1406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97E" w:rsidRPr="008746AE" w:rsidRDefault="0095697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12" w:space="0" w:color="000000" w:themeColor="text1"/>
            </w:tcBorders>
          </w:tcPr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lastRenderedPageBreak/>
              <w:t>Vectores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Cantidades vectoriales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Componentes de un vector.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Vector unitario de un vector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Suma de vectores </w:t>
            </w:r>
          </w:p>
          <w:p w:rsidR="005A1406" w:rsidRPr="00EF7C06" w:rsidRDefault="005A1406" w:rsidP="00EF7C0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Cinemática de Traslación.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Definición de un sistema de referencia.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Concepto de Movimiento.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Movimiento Rectilíneo Uniforme 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Movimiento Rectilíneo Uniformemente acelerado</w:t>
            </w:r>
          </w:p>
          <w:p w:rsidR="005A1406" w:rsidRPr="00EF7C06" w:rsidRDefault="005A1406" w:rsidP="00EF7C0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A1406" w:rsidRPr="00EF7C06" w:rsidRDefault="005A1406" w:rsidP="00EF7C06">
            <w:pPr>
              <w:numPr>
                <w:ilvl w:val="3"/>
                <w:numId w:val="8"/>
              </w:numPr>
              <w:tabs>
                <w:tab w:val="clear" w:pos="1701"/>
                <w:tab w:val="left" w:pos="578"/>
              </w:tabs>
              <w:spacing w:line="360" w:lineRule="auto"/>
              <w:ind w:left="892" w:hanging="709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Movimiento de proyectiles.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Ecuación general de la trayectoria de un proyectil. 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Propiedades de la trayectoria de un proyectil que se mueve en un medio sin roce.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Propiedades de la trayectoria de un proyectil que se mueve en la atmósfera.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Características de los proyectiles de corto y largo alcance.</w:t>
            </w:r>
          </w:p>
          <w:p w:rsidR="005A1406" w:rsidRPr="00EF7C06" w:rsidRDefault="005A1406" w:rsidP="00EF7C06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Características de los cañones y proyectiles asociados.</w:t>
            </w: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669A" w:rsidRPr="00EF7C06" w:rsidRDefault="0020669A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 w:val="restart"/>
          </w:tcPr>
          <w:p w:rsidR="005A1406" w:rsidRPr="00EF7C06" w:rsidRDefault="005A1406" w:rsidP="00B31CAD">
            <w:pPr>
              <w:jc w:val="both"/>
              <w:rPr>
                <w:rFonts w:ascii="Arial" w:hAnsi="Arial" w:cs="Arial"/>
              </w:rPr>
            </w:pPr>
          </w:p>
          <w:p w:rsidR="005A1406" w:rsidRDefault="005A1406" w:rsidP="005A14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  <w:r w:rsidR="000F0015">
              <w:rPr>
                <w:rFonts w:ascii="Arial" w:hAnsi="Arial"/>
              </w:rPr>
              <w:t xml:space="preserve"> </w:t>
            </w:r>
            <w:r w:rsidRPr="005A1406">
              <w:rPr>
                <w:rFonts w:ascii="Arial" w:hAnsi="Arial" w:cs="Arial"/>
                <w:sz w:val="18"/>
                <w:szCs w:val="18"/>
              </w:rPr>
              <w:t>Aplica</w:t>
            </w:r>
            <w:r w:rsidR="00C229D6">
              <w:rPr>
                <w:rFonts w:ascii="Arial" w:hAnsi="Arial" w:cs="Arial"/>
                <w:sz w:val="18"/>
                <w:szCs w:val="18"/>
              </w:rPr>
              <w:t>r</w:t>
            </w:r>
            <w:r w:rsidRPr="005A1406">
              <w:rPr>
                <w:rFonts w:ascii="Arial" w:hAnsi="Arial" w:cs="Arial"/>
                <w:sz w:val="18"/>
                <w:szCs w:val="18"/>
              </w:rPr>
              <w:t xml:space="preserve"> suma vectorial en un mapa </w:t>
            </w:r>
            <w:proofErr w:type="spellStart"/>
            <w:r w:rsidRPr="005A1406">
              <w:rPr>
                <w:rFonts w:ascii="Arial" w:hAnsi="Arial" w:cs="Arial"/>
                <w:sz w:val="18"/>
                <w:szCs w:val="18"/>
              </w:rPr>
              <w:t>topográgico</w:t>
            </w:r>
            <w:proofErr w:type="spellEnd"/>
            <w:r w:rsidRPr="005A140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A1406" w:rsidRPr="005A1406" w:rsidRDefault="005A1406" w:rsidP="005A1406">
            <w:pPr>
              <w:pStyle w:val="Prrafodelista"/>
              <w:numPr>
                <w:ilvl w:val="6"/>
                <w:numId w:val="8"/>
              </w:num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Pr="00EF7C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C229D6">
              <w:rPr>
                <w:rFonts w:ascii="Arial" w:hAnsi="Arial" w:cs="Arial"/>
                <w:sz w:val="18"/>
                <w:szCs w:val="18"/>
              </w:rPr>
              <w:t>Resolver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problemas de cinemática aplicando las respectivas ecuaciones, ya sea, para un MRU, MRUA o proyectil.</w:t>
            </w: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1406" w:rsidRPr="009560E2" w:rsidRDefault="005A1406" w:rsidP="009560E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-Interpreta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en el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 xml:space="preserve"> uso de gráficos de 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cinemática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A1406" w:rsidRPr="009560E2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</w:rPr>
            </w:pPr>
          </w:p>
          <w:p w:rsidR="005A1406" w:rsidRPr="00EF7C06" w:rsidRDefault="005A1406" w:rsidP="009D220B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Analiza</w:t>
            </w:r>
            <w:r w:rsidR="00C229D6">
              <w:rPr>
                <w:rFonts w:ascii="Arial" w:hAnsi="Arial" w:cs="Arial"/>
                <w:sz w:val="18"/>
                <w:szCs w:val="18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situaciones físicas, asociadas a los contenidos de cinemática, en contextos navales.</w:t>
            </w: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1406" w:rsidRPr="00EF7C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5A1406" w:rsidRPr="00EF7C06" w:rsidRDefault="005A1406" w:rsidP="009D220B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-Prueba de respuesta combinada, referida a la aplicación y análisis de contenidos de cinemática</w:t>
            </w:r>
          </w:p>
          <w:p w:rsidR="005A1406" w:rsidRPr="00EF7C06" w:rsidRDefault="005A1406" w:rsidP="009D220B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-Informes de laboratorio</w:t>
            </w:r>
          </w:p>
          <w:p w:rsidR="005A1406" w:rsidRPr="00EF7C06" w:rsidRDefault="005A1406" w:rsidP="00AC316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Evalúa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cualitativa y cuantitativamente los resultados experimentales de cinemática.</w:t>
            </w:r>
          </w:p>
          <w:p w:rsidR="005A1406" w:rsidRPr="00EF7C06" w:rsidRDefault="005A1406" w:rsidP="00AC316C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A1406" w:rsidRPr="00EF7C06" w:rsidRDefault="005A1406" w:rsidP="009D220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1a la </w:t>
            </w:r>
            <w:r w:rsidR="00464823">
              <w:rPr>
                <w:rFonts w:ascii="Arial" w:hAnsi="Arial" w:cs="Arial"/>
                <w:b/>
                <w:sz w:val="18"/>
                <w:szCs w:val="18"/>
                <w:lang w:val="es-CL"/>
              </w:rPr>
              <w:t>7</w:t>
            </w:r>
          </w:p>
          <w:p w:rsidR="005A1406" w:rsidRDefault="005A1406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69A" w:rsidRPr="00EF7C06" w:rsidRDefault="0020669A" w:rsidP="00B31CA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1406" w:rsidRPr="00EF7C06" w:rsidTr="00FA6097">
        <w:trPr>
          <w:trHeight w:val="1770"/>
        </w:trPr>
        <w:tc>
          <w:tcPr>
            <w:tcW w:w="2943" w:type="dxa"/>
            <w:vMerge/>
            <w:tcMar>
              <w:top w:w="57" w:type="dxa"/>
              <w:bottom w:w="57" w:type="dxa"/>
            </w:tcMar>
          </w:tcPr>
          <w:p w:rsidR="005A1406" w:rsidRPr="00EF7C06" w:rsidRDefault="005A1406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Procedimentales (Habilidades y Destrezas</w:t>
            </w: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5A1406" w:rsidRPr="00EF7C06" w:rsidRDefault="005A1406" w:rsidP="00246D01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Recopilación sistemáticamente la información, establecer secuencias, formulación hipótesis, interpretar la información, establece valores de verdad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A1406" w:rsidRPr="00EF7C06" w:rsidRDefault="005A1406" w:rsidP="00246D01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5A1406" w:rsidRPr="00EF7C06" w:rsidRDefault="005A1406" w:rsidP="008C383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uso sistemas de referencia, uso instrumentos de medición, coordinación de diferentes fuentes de información a la vez</w:t>
            </w:r>
          </w:p>
          <w:p w:rsidR="005A1406" w:rsidRPr="00EF7C06" w:rsidRDefault="005A1406" w:rsidP="008C3836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Traducción de una situación, definición un problema, identificar las variables, comunicar respuestas, graficar y modelar.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determinar relaciones, interpretar y evaluar.</w:t>
            </w:r>
          </w:p>
          <w:p w:rsidR="005A1406" w:rsidRPr="00EF7C06" w:rsidRDefault="005A1406" w:rsidP="000A2ED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A1406" w:rsidRPr="00EF7C06" w:rsidRDefault="005A1406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/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A1406" w:rsidRPr="00EF7C06" w:rsidTr="00FA6097">
        <w:trPr>
          <w:trHeight w:val="5205"/>
        </w:trPr>
        <w:tc>
          <w:tcPr>
            <w:tcW w:w="2943" w:type="dxa"/>
            <w:vMerge/>
            <w:tcMar>
              <w:top w:w="57" w:type="dxa"/>
              <w:bottom w:w="57" w:type="dxa"/>
            </w:tcMar>
          </w:tcPr>
          <w:p w:rsidR="005A1406" w:rsidRPr="00EF7C06" w:rsidRDefault="005A1406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tcBorders>
              <w:top w:val="single" w:sz="12" w:space="0" w:color="000000" w:themeColor="text1"/>
            </w:tcBorders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, saber organizarse en el tiempo, ser autoexigente evitando la ley del menor esfuerzo, manifestar perseverancia en el logro de los objetivos propuestos</w:t>
            </w:r>
            <w:r w:rsidRPr="00EF7C0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:rsidR="005A1406" w:rsidRPr="00EF7C06" w:rsidRDefault="005A1406" w:rsidP="00237576">
            <w:pPr>
              <w:ind w:left="170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:rsidR="005A1406" w:rsidRPr="00EF7C06" w:rsidRDefault="005A1406" w:rsidP="009C5F07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Pr="00EF7C06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>,</w:t>
            </w:r>
            <w:r w:rsidRPr="00EF7C06">
              <w:rPr>
                <w:rFonts w:ascii="Arial" w:hAnsi="Arial" w:cs="Arial"/>
                <w:sz w:val="18"/>
                <w:szCs w:val="18"/>
              </w:rPr>
              <w:t>cumplir con los deberes y compromisos oportunamente, participar con interés en las actividades propuestas, participar y asumir los deberes colectivos.</w:t>
            </w:r>
          </w:p>
          <w:p w:rsidR="005A1406" w:rsidRPr="00EF7C06" w:rsidRDefault="005A1406" w:rsidP="006313A8">
            <w:pPr>
              <w:pStyle w:val="Prrafodelista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5A1406" w:rsidRPr="0095697E" w:rsidRDefault="005A1406" w:rsidP="00F06B9F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Respeto,</w:t>
            </w:r>
            <w:r w:rsidRPr="00EF7C0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utilizar un vocabulario correcto para expresar sus ideas y pensamientos, actuar y tomar las decisiones según criterios racionales, mantener la serenidad y el respeto al defender sus puntos de vista.</w:t>
            </w: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pStyle w:val="Prrafodelista"/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77" w:type="dxa"/>
            <w:vMerge/>
          </w:tcPr>
          <w:p w:rsidR="005A1406" w:rsidRPr="00EF7C06" w:rsidRDefault="005A140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C25C8" w:rsidRDefault="007C25C8">
      <w:pPr>
        <w:rPr>
          <w:rFonts w:ascii="Arial" w:hAnsi="Arial" w:cs="Arial"/>
          <w:b/>
          <w:sz w:val="18"/>
          <w:szCs w:val="18"/>
          <w:lang w:val="es-CL"/>
        </w:rPr>
      </w:pPr>
    </w:p>
    <w:p w:rsidR="0063774A" w:rsidRDefault="0063774A">
      <w:pPr>
        <w:rPr>
          <w:rFonts w:ascii="Arial" w:hAnsi="Arial" w:cs="Arial"/>
          <w:b/>
          <w:sz w:val="18"/>
          <w:szCs w:val="18"/>
          <w:lang w:val="es-CL"/>
        </w:rPr>
      </w:pPr>
    </w:p>
    <w:p w:rsidR="007C25C8" w:rsidRDefault="007C25C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478" w:type="dxa"/>
        <w:tblLook w:val="04A0" w:firstRow="1" w:lastRow="0" w:firstColumn="1" w:lastColumn="0" w:noHBand="0" w:noVBand="1"/>
      </w:tblPr>
      <w:tblGrid>
        <w:gridCol w:w="721"/>
        <w:gridCol w:w="1342"/>
        <w:gridCol w:w="1017"/>
        <w:gridCol w:w="1167"/>
        <w:gridCol w:w="834"/>
        <w:gridCol w:w="1027"/>
        <w:gridCol w:w="1662"/>
        <w:gridCol w:w="1269"/>
        <w:gridCol w:w="439"/>
      </w:tblGrid>
      <w:tr w:rsidR="00837117" w:rsidRPr="00EF7C06" w:rsidTr="00F06B9F">
        <w:trPr>
          <w:trHeight w:val="350"/>
        </w:trPr>
        <w:tc>
          <w:tcPr>
            <w:tcW w:w="9478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EF7C06" w:rsidRDefault="00CC7AC3" w:rsidP="00EF7C06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DINÁMICA DE TRASLACIÓN</w:t>
            </w:r>
          </w:p>
        </w:tc>
      </w:tr>
      <w:tr w:rsidR="00837117" w:rsidRPr="00EF7C06" w:rsidTr="007C25C8">
        <w:trPr>
          <w:trHeight w:val="198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60" w:type="dxa"/>
            <w:gridSpan w:val="4"/>
            <w:shd w:val="clear" w:color="auto" w:fill="BFBFBF" w:themeFill="background1" w:themeFillShade="BF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58" w:type="dxa"/>
            <w:gridSpan w:val="3"/>
            <w:shd w:val="clear" w:color="auto" w:fill="BFBFBF" w:themeFill="background1" w:themeFillShade="BF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7C25C8">
        <w:trPr>
          <w:trHeight w:val="294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34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27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662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269" w:type="dxa"/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EF7C06" w:rsidTr="007C25C8">
        <w:trPr>
          <w:trHeight w:val="164"/>
        </w:trPr>
        <w:tc>
          <w:tcPr>
            <w:tcW w:w="721" w:type="dxa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342" w:type="dxa"/>
          </w:tcPr>
          <w:p w:rsidR="00837117" w:rsidRPr="00C229D6" w:rsidRDefault="00F50267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C229D6"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017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837117" w:rsidRPr="00C229D6" w:rsidRDefault="00CC7AC3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834" w:type="dxa"/>
          </w:tcPr>
          <w:p w:rsidR="00837117" w:rsidRPr="00C229D6" w:rsidRDefault="00F50267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C229D6"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27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662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1269" w:type="dxa"/>
          </w:tcPr>
          <w:p w:rsidR="00837117" w:rsidRPr="00C229D6" w:rsidRDefault="00C229D6" w:rsidP="00C6040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229D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439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RPr="00EF7C06" w:rsidTr="00BE5E65">
        <w:trPr>
          <w:trHeight w:val="188"/>
        </w:trPr>
        <w:tc>
          <w:tcPr>
            <w:tcW w:w="9478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EF7C06" w:rsidRDefault="00837117" w:rsidP="00837117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3119"/>
        <w:gridCol w:w="2977"/>
      </w:tblGrid>
      <w:tr w:rsidR="00837117" w:rsidRPr="00EF7C06" w:rsidTr="00F06B9F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11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77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F7C06" w:rsidRDefault="00837117" w:rsidP="00C6040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EF7C06" w:rsidTr="00F06B9F">
        <w:tc>
          <w:tcPr>
            <w:tcW w:w="3510" w:type="dxa"/>
            <w:tcMar>
              <w:top w:w="57" w:type="dxa"/>
              <w:bottom w:w="57" w:type="dxa"/>
            </w:tcMar>
          </w:tcPr>
          <w:p w:rsidR="0063774A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-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Representado un fenómeno físico en condición de equilibrio, mediante la construcción de diagramas del cuerpo libre.</w:t>
            </w: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Relacionando las variables involucradas en los fenómenos asociados a dinámica.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plicando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leyes de Newton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resolver 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problemas de dinámica de traslación, 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dinámica de traslación en contextos navales, seleccionando información relevante e interpretando los resultados</w:t>
            </w: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63774A" w:rsidRPr="00EF7C06" w:rsidRDefault="0063774A" w:rsidP="0063774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fuerza, para la recolección y análisis de datos experimentales de dinámica.</w:t>
            </w: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774A" w:rsidRPr="00EF7C06" w:rsidRDefault="0063774A" w:rsidP="0063774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resultados experimentales de dinámica</w:t>
            </w: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6E5E" w:rsidRDefault="006F6E5E" w:rsidP="006F6E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7117" w:rsidRPr="00EF7C06" w:rsidRDefault="00837117" w:rsidP="00C6040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119" w:type="dxa"/>
          </w:tcPr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lastRenderedPageBreak/>
              <w:t>Leyes de Newton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Concepto de fuerza.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Primera Ley de Newton. 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Masa Inercial.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La segunda Ley de Newton: La partícula sometida a una fuerza neta.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Tercera Ley de Newton.</w:t>
            </w:r>
          </w:p>
          <w:p w:rsidR="004D0799" w:rsidRPr="00EF7C06" w:rsidRDefault="004D0799" w:rsidP="004D0799">
            <w:pPr>
              <w:tabs>
                <w:tab w:val="left" w:pos="578"/>
              </w:tabs>
              <w:ind w:left="892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Fuerzas de contacto y fuerzas a distancia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 Peso.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Fuerzas de Roce estático y cinético.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Transmisión de una fuerza a lo largo de una cuerda: fuerza tensión.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Fuerza elástica.</w:t>
            </w:r>
          </w:p>
          <w:p w:rsidR="001D653D" w:rsidRPr="00EF7C06" w:rsidRDefault="001D653D" w:rsidP="004D0799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1D653D" w:rsidRPr="00EF7C06" w:rsidRDefault="001D653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Representación de fuerzas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Diagramas de cuerpo libre.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Descomposición de fuerzas.</w:t>
            </w:r>
          </w:p>
          <w:p w:rsidR="001D653D" w:rsidRPr="00DE493E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Aplicación de la segunda ley de Newton en un sistema sometido a distintas fuerzas</w:t>
            </w:r>
            <w:r w:rsidRPr="00DE493E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1D653D" w:rsidRPr="00EF7C06" w:rsidRDefault="001D653D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Primera condición de equilibrio.</w:t>
            </w:r>
          </w:p>
          <w:p w:rsidR="00274F89" w:rsidRPr="00EF7C06" w:rsidRDefault="00ED2CCF" w:rsidP="00DE493E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  <w:r w:rsidR="00274F89" w:rsidRPr="00EF7C06">
              <w:rPr>
                <w:rFonts w:ascii="Arial" w:hAnsi="Arial" w:cs="Arial"/>
                <w:sz w:val="18"/>
                <w:szCs w:val="18"/>
                <w:lang w:val="es-MX"/>
              </w:rPr>
              <w:t>Poleas</w:t>
            </w: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</w:p>
          <w:p w:rsidR="00837117" w:rsidRPr="00EF7C06" w:rsidRDefault="00CF1EE5" w:rsidP="00EF7C06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2977" w:type="dxa"/>
          </w:tcPr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C6175" w:rsidRDefault="00AC6175" w:rsidP="00AC61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C6175" w:rsidRPr="00EF7C06" w:rsidRDefault="00AC6175" w:rsidP="00AC617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un fenómeno físico en condición de equilibrio, mediante la construcción de diagramas del cuerpo libre.</w:t>
            </w:r>
          </w:p>
          <w:p w:rsidR="00837117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C6175" w:rsidRPr="00EF7C06" w:rsidRDefault="00AC6175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06B9F" w:rsidRDefault="00B96DF5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A3564C" w:rsidRPr="00EF7C06">
              <w:rPr>
                <w:rFonts w:ascii="Arial" w:hAnsi="Arial" w:cs="Arial"/>
                <w:sz w:val="18"/>
                <w:szCs w:val="18"/>
                <w:lang w:val="es-CL"/>
              </w:rPr>
              <w:t>plica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 xml:space="preserve"> las </w:t>
            </w:r>
            <w:r w:rsidR="00A3564C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leyes de Newton</w:t>
            </w:r>
            <w:r w:rsidR="00A3564C">
              <w:rPr>
                <w:rFonts w:ascii="Arial" w:hAnsi="Arial" w:cs="Arial"/>
                <w:sz w:val="18"/>
                <w:szCs w:val="18"/>
                <w:lang w:val="es-CL"/>
              </w:rPr>
              <w:t xml:space="preserve"> para resolver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problemas de dinámica de traslación, </w:t>
            </w:r>
          </w:p>
          <w:p w:rsidR="009560E2" w:rsidRPr="00EF7C06" w:rsidRDefault="009560E2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0E2" w:rsidRPr="00EF7C06" w:rsidRDefault="009560E2" w:rsidP="00B96DF5">
            <w:pPr>
              <w:jc w:val="both"/>
              <w:rPr>
                <w:rFonts w:ascii="Arial" w:hAnsi="Arial" w:cs="Arial"/>
              </w:rPr>
            </w:pPr>
          </w:p>
          <w:p w:rsidR="00F06B9F" w:rsidRPr="00EF7C06" w:rsidRDefault="009560E2" w:rsidP="00F06B9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C229D6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F06B9F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dinámica de traslación en contextos navales.</w:t>
            </w:r>
          </w:p>
          <w:p w:rsidR="00B96DF5" w:rsidRPr="00EF7C06" w:rsidRDefault="00B96DF5" w:rsidP="00B96DF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DF5" w:rsidRPr="00EF7C06" w:rsidRDefault="00B96DF5" w:rsidP="00B96DF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B96DF5" w:rsidRPr="00EF7C06" w:rsidRDefault="00B96DF5" w:rsidP="00B96DF5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-Prueba de respuesta combinada, referida a la aplicación y análisis de contenidos de </w:t>
            </w:r>
            <w:r w:rsidR="00A558BA"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</w:t>
            </w:r>
          </w:p>
          <w:p w:rsidR="00B96DF5" w:rsidRPr="007C6113" w:rsidRDefault="00B96DF5" w:rsidP="007C611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B96DF5" w:rsidRPr="007C6113" w:rsidRDefault="00B96DF5" w:rsidP="007C611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Evalúa cualitativa y cuantitativamente los resultados experimentales de </w:t>
            </w:r>
            <w:r w:rsidR="00A558BA"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B96DF5" w:rsidRPr="007C6113" w:rsidRDefault="00B96DF5" w:rsidP="007C6113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B96DF5" w:rsidRPr="00EF7C06" w:rsidRDefault="00B96DF5" w:rsidP="00B96DF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7 a la</w:t>
            </w:r>
            <w:r w:rsidR="00B3761C"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11</w:t>
            </w: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EF7C06" w:rsidRDefault="00837117" w:rsidP="00C6040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CC7AC3" w:rsidRPr="00EF7C06" w:rsidRDefault="00CC7AC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777"/>
        <w:gridCol w:w="1439"/>
        <w:gridCol w:w="1033"/>
        <w:gridCol w:w="1167"/>
        <w:gridCol w:w="891"/>
        <w:gridCol w:w="1098"/>
        <w:gridCol w:w="1783"/>
        <w:gridCol w:w="992"/>
        <w:gridCol w:w="426"/>
      </w:tblGrid>
      <w:tr w:rsidR="001D653D" w:rsidRPr="00EF7C06" w:rsidTr="00DE493E">
        <w:trPr>
          <w:trHeight w:val="330"/>
        </w:trPr>
        <w:tc>
          <w:tcPr>
            <w:tcW w:w="9606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D653D" w:rsidRPr="00EF7C06" w:rsidRDefault="004E2C03" w:rsidP="00EF7C06">
            <w:pPr>
              <w:pStyle w:val="Prrafodelista"/>
              <w:numPr>
                <w:ilvl w:val="1"/>
                <w:numId w:val="23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CINEMÁTICA </w:t>
            </w:r>
            <w:r w:rsidR="00280D68" w:rsidRPr="0095697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Y</w:t>
            </w:r>
            <w:r w:rsidR="00280D6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="0030417B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DINÁMICA DE ROTACIÓN</w:t>
            </w:r>
          </w:p>
        </w:tc>
      </w:tr>
      <w:tr w:rsidR="001D653D" w:rsidRPr="00EF7C06" w:rsidTr="00DE493E">
        <w:trPr>
          <w:trHeight w:val="187"/>
        </w:trPr>
        <w:tc>
          <w:tcPr>
            <w:tcW w:w="77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30" w:type="dxa"/>
            <w:gridSpan w:val="4"/>
            <w:shd w:val="clear" w:color="auto" w:fill="BFBFBF" w:themeFill="background1" w:themeFillShade="BF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873" w:type="dxa"/>
            <w:gridSpan w:val="3"/>
            <w:shd w:val="clear" w:color="auto" w:fill="BFBFBF" w:themeFill="background1" w:themeFillShade="BF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653D" w:rsidRPr="00EF7C06" w:rsidTr="00DE493E">
        <w:trPr>
          <w:trHeight w:val="277"/>
        </w:trPr>
        <w:tc>
          <w:tcPr>
            <w:tcW w:w="77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39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3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91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8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83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653D" w:rsidRPr="00EF7C06" w:rsidTr="00DE493E">
        <w:trPr>
          <w:trHeight w:val="155"/>
        </w:trPr>
        <w:tc>
          <w:tcPr>
            <w:tcW w:w="77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439" w:type="dxa"/>
          </w:tcPr>
          <w:p w:rsidR="001D653D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3" w:type="dxa"/>
          </w:tcPr>
          <w:p w:rsidR="001D653D" w:rsidRPr="00EF7C06" w:rsidRDefault="0095697E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1D653D" w:rsidRPr="0095697E" w:rsidRDefault="001D653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891" w:type="dxa"/>
          </w:tcPr>
          <w:p w:rsidR="001D653D" w:rsidRPr="0095697E" w:rsidRDefault="003C0DC2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95697E"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98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783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992" w:type="dxa"/>
          </w:tcPr>
          <w:p w:rsidR="001D653D" w:rsidRPr="0095697E" w:rsidRDefault="0095697E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95697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30</w:t>
            </w:r>
          </w:p>
        </w:tc>
        <w:tc>
          <w:tcPr>
            <w:tcW w:w="426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1D653D" w:rsidRPr="00EF7C06" w:rsidTr="00BE5E65">
        <w:trPr>
          <w:trHeight w:val="70"/>
        </w:trPr>
        <w:tc>
          <w:tcPr>
            <w:tcW w:w="9606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1D653D" w:rsidRPr="00EF7C06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1D653D" w:rsidRPr="00EF7C06" w:rsidRDefault="001D653D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502"/>
        <w:gridCol w:w="1622"/>
        <w:gridCol w:w="1031"/>
        <w:gridCol w:w="355"/>
        <w:gridCol w:w="812"/>
        <w:gridCol w:w="877"/>
        <w:gridCol w:w="1091"/>
        <w:gridCol w:w="481"/>
        <w:gridCol w:w="1243"/>
        <w:gridCol w:w="1177"/>
        <w:gridCol w:w="273"/>
      </w:tblGrid>
      <w:tr w:rsidR="001D653D" w:rsidRPr="00EF7C06" w:rsidTr="007C25C8">
        <w:trPr>
          <w:trHeight w:val="495"/>
        </w:trPr>
        <w:tc>
          <w:tcPr>
            <w:tcW w:w="3510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69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D653D" w:rsidRPr="00EF7C06" w:rsidRDefault="001D653D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653D" w:rsidRPr="00EF7C06" w:rsidTr="007C25C8">
        <w:trPr>
          <w:trHeight w:val="4180"/>
        </w:trPr>
        <w:tc>
          <w:tcPr>
            <w:tcW w:w="3510" w:type="dxa"/>
            <w:gridSpan w:val="4"/>
            <w:tcMar>
              <w:top w:w="57" w:type="dxa"/>
              <w:bottom w:w="57" w:type="dxa"/>
            </w:tcMar>
          </w:tcPr>
          <w:p w:rsidR="0095697E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1D653D" w:rsidRDefault="001D653D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Representado un fenómeno físico en condición de equilibrio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para torque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, mediante la construcción de diagramas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de dinámica de rotación.</w:t>
            </w:r>
          </w:p>
          <w:p w:rsidR="0095697E" w:rsidRPr="00EF7C06" w:rsidRDefault="0095697E" w:rsidP="0095697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 xml:space="preserve">-Relacionando las variables involucradas en los fenómenos asociados a </w:t>
            </w:r>
            <w:r>
              <w:rPr>
                <w:rFonts w:ascii="Arial" w:hAnsi="Arial" w:cs="Arial"/>
                <w:sz w:val="18"/>
                <w:szCs w:val="18"/>
              </w:rPr>
              <w:t>dinámica de rotación</w:t>
            </w:r>
            <w:r w:rsidRPr="00EF7C0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5697E" w:rsidRPr="00EF7C06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>Interpreta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9560E2">
              <w:rPr>
                <w:rFonts w:ascii="Arial" w:hAnsi="Arial" w:cs="Arial"/>
                <w:sz w:val="18"/>
                <w:szCs w:val="18"/>
                <w:lang w:val="es-CL"/>
              </w:rPr>
              <w:t xml:space="preserve"> la información obtenida del uso de gráficos de dinámica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rotación.</w:t>
            </w: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las respectivas ecuaciones de dinámica de rotación para resolver problemas, </w:t>
            </w:r>
            <w:r w:rsidRPr="00EF7C06">
              <w:rPr>
                <w:rFonts w:ascii="Arial" w:hAnsi="Arial" w:cs="Arial"/>
                <w:sz w:val="18"/>
                <w:szCs w:val="18"/>
              </w:rPr>
              <w:t>ya sea, para un M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EF7C06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 o  MC</w:t>
            </w:r>
            <w:r w:rsidRPr="00EF7C06">
              <w:rPr>
                <w:rFonts w:ascii="Arial" w:hAnsi="Arial" w:cs="Arial"/>
                <w:sz w:val="18"/>
                <w:szCs w:val="18"/>
              </w:rPr>
              <w:t>UA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5697E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Pr="009B1036" w:rsidRDefault="0095697E" w:rsidP="0095697E">
            <w:pPr>
              <w:rPr>
                <w:rFonts w:ascii="Arial" w:hAnsi="Arial" w:cs="Arial"/>
                <w:sz w:val="18"/>
                <w:szCs w:val="18"/>
              </w:rPr>
            </w:pPr>
          </w:p>
          <w:p w:rsidR="0095697E" w:rsidRPr="009560E2" w:rsidRDefault="0095697E" w:rsidP="0095697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697E" w:rsidRPr="00EF7C06" w:rsidRDefault="0095697E" w:rsidP="0095697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Analizando situaciones físicas asociadas a dinámica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rotación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en contextos navales, seleccionando información relevante e interpretando los resultados</w:t>
            </w:r>
          </w:p>
          <w:tbl>
            <w:tblPr>
              <w:tblW w:w="34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02"/>
            </w:tblGrid>
            <w:tr w:rsidR="004E2C03" w:rsidRPr="008746AE" w:rsidTr="004E2C03">
              <w:trPr>
                <w:trHeight w:val="356"/>
              </w:trPr>
              <w:tc>
                <w:tcPr>
                  <w:tcW w:w="3402" w:type="dxa"/>
                </w:tcPr>
                <w:p w:rsidR="004E2C03" w:rsidRPr="008746AE" w:rsidRDefault="004E2C03" w:rsidP="0019763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</w:tr>
            <w:tr w:rsidR="004E2C03" w:rsidRPr="008746AE" w:rsidTr="004E2C03">
              <w:trPr>
                <w:trHeight w:val="356"/>
              </w:trPr>
              <w:tc>
                <w:tcPr>
                  <w:tcW w:w="3402" w:type="dxa"/>
                </w:tcPr>
                <w:p w:rsidR="004E2C03" w:rsidRPr="008746AE" w:rsidRDefault="004E2C03" w:rsidP="0019763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MX"/>
                    </w:rPr>
                  </w:pPr>
                </w:p>
              </w:tc>
            </w:tr>
          </w:tbl>
          <w:p w:rsidR="004E2C03" w:rsidRPr="005A1406" w:rsidRDefault="004E2C03" w:rsidP="004E2C03">
            <w:pPr>
              <w:autoSpaceDE w:val="0"/>
              <w:autoSpaceDN w:val="0"/>
              <w:adjustRightInd w:val="0"/>
              <w:ind w:right="-2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5A1406">
              <w:rPr>
                <w:rFonts w:ascii="Arial" w:hAnsi="Arial" w:cs="Arial"/>
                <w:b/>
                <w:sz w:val="20"/>
                <w:szCs w:val="20"/>
              </w:rPr>
              <w:t>Trabajo práctico en actividad de laboratorio</w:t>
            </w:r>
          </w:p>
          <w:p w:rsidR="004E2C03" w:rsidRPr="008746AE" w:rsidRDefault="004E2C03" w:rsidP="004E2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2C03" w:rsidRDefault="004E2C03" w:rsidP="004E2C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6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5266">
              <w:rPr>
                <w:rFonts w:ascii="Arial" w:hAnsi="Arial" w:cs="Arial"/>
                <w:sz w:val="20"/>
                <w:szCs w:val="20"/>
              </w:rPr>
              <w:t>Analizando</w:t>
            </w:r>
            <w:r>
              <w:rPr>
                <w:rFonts w:ascii="Arial" w:hAnsi="Arial" w:cs="Arial"/>
                <w:sz w:val="20"/>
                <w:szCs w:val="20"/>
              </w:rPr>
              <w:t xml:space="preserve"> gráfico</w:t>
            </w:r>
            <w:r w:rsidR="00A9526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del desplazamiento angular, rapidez angular y aceleración angular en función del tiempo.</w:t>
            </w:r>
          </w:p>
          <w:p w:rsidR="000A434D" w:rsidRDefault="000A434D" w:rsidP="005207B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80D68" w:rsidRDefault="00A95266" w:rsidP="005207B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Determinando </w:t>
            </w:r>
            <w:r w:rsidR="00280D68">
              <w:rPr>
                <w:rFonts w:ascii="Arial" w:hAnsi="Arial" w:cs="Arial"/>
                <w:sz w:val="18"/>
                <w:szCs w:val="18"/>
                <w:lang w:val="es-CL"/>
              </w:rPr>
              <w:t xml:space="preserve"> el centro de masa de una figura compuesta.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  <w:gridSpan w:val="4"/>
          </w:tcPr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lastRenderedPageBreak/>
              <w:t>Movimiento circular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Ecuaciones del movimiento circular.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Aceleración centrípeta.</w:t>
            </w:r>
          </w:p>
          <w:p w:rsidR="008552A6" w:rsidRDefault="0030417B" w:rsidP="008552A6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Relación entre cantidades angulares y lineales.</w:t>
            </w:r>
            <w:r w:rsidR="008552A6"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</w:p>
          <w:p w:rsidR="008552A6" w:rsidRPr="00EF7C06" w:rsidRDefault="008552A6" w:rsidP="008552A6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Transmisión del movimiento mediante correas y engranajes.</w:t>
            </w:r>
          </w:p>
          <w:p w:rsidR="0030417B" w:rsidRPr="00EF7C06" w:rsidRDefault="0030417B" w:rsidP="008552A6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D2D0D" w:rsidRDefault="003D2D0D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Centro de masa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Posición del centro de masa de un sistema de partículas.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Posición del centro de masa de sólidos rígidos homogéneos.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volcamiento</w:t>
            </w:r>
            <w:r w:rsidRPr="00EF7C0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30417B" w:rsidRPr="00EF7C06" w:rsidRDefault="0030417B" w:rsidP="0030417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Estática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Torque.</w:t>
            </w:r>
          </w:p>
          <w:p w:rsidR="0030417B" w:rsidRPr="00EF7C06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Segunda condición de equilibrio.</w:t>
            </w:r>
          </w:p>
          <w:p w:rsidR="0030417B" w:rsidRPr="00BE5E65" w:rsidRDefault="0030417B" w:rsidP="00BE5E65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Inercia de rotación</w:t>
            </w:r>
          </w:p>
          <w:p w:rsidR="0030417B" w:rsidRDefault="0030417B" w:rsidP="00BE5E65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Momento de Inercia para masas puntuales.</w:t>
            </w:r>
          </w:p>
          <w:p w:rsidR="004E2C03" w:rsidRPr="00EF7C06" w:rsidRDefault="004E2C03" w:rsidP="004E2C03">
            <w:pPr>
              <w:pStyle w:val="Prrafodelista"/>
              <w:ind w:left="571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Procedimentales (Habilidades y Destrezas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1D653D" w:rsidRPr="00EF7C06" w:rsidRDefault="00CF1EE5" w:rsidP="00EF7C06">
            <w:pPr>
              <w:pStyle w:val="Prrafodelista"/>
              <w:numPr>
                <w:ilvl w:val="2"/>
                <w:numId w:val="29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>.</w:t>
            </w: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Respeto</w:t>
            </w:r>
          </w:p>
        </w:tc>
        <w:tc>
          <w:tcPr>
            <w:tcW w:w="2693" w:type="dxa"/>
            <w:gridSpan w:val="3"/>
          </w:tcPr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67AE" w:rsidRPr="00EF7C06" w:rsidRDefault="00FA6097" w:rsidP="009067A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Representar </w:t>
            </w:r>
            <w:r w:rsidR="009067AE" w:rsidRPr="00EF7C06">
              <w:rPr>
                <w:rFonts w:ascii="Arial" w:hAnsi="Arial" w:cs="Arial"/>
                <w:sz w:val="18"/>
                <w:szCs w:val="18"/>
                <w:lang w:val="es-CL"/>
              </w:rPr>
              <w:t>un fenómeno físico en condición de equilibrio</w:t>
            </w:r>
            <w:r w:rsidR="009067AE">
              <w:rPr>
                <w:rFonts w:ascii="Arial" w:hAnsi="Arial" w:cs="Arial"/>
                <w:sz w:val="18"/>
                <w:szCs w:val="18"/>
                <w:lang w:val="es-CL"/>
              </w:rPr>
              <w:t xml:space="preserve"> para torque.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067AE" w:rsidRDefault="009067AE" w:rsidP="009067A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067AE" w:rsidRPr="00EF7C06" w:rsidRDefault="009067AE" w:rsidP="009067AE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-Res</w:t>
            </w:r>
            <w:r w:rsidR="00FA6097">
              <w:rPr>
                <w:rFonts w:ascii="Arial" w:hAnsi="Arial" w:cs="Arial"/>
                <w:sz w:val="18"/>
                <w:szCs w:val="18"/>
              </w:rPr>
              <w:t>olver</w:t>
            </w:r>
            <w:r w:rsidRPr="00EF7C06">
              <w:rPr>
                <w:rFonts w:ascii="Arial" w:hAnsi="Arial" w:cs="Arial"/>
                <w:sz w:val="18"/>
                <w:szCs w:val="18"/>
              </w:rPr>
              <w:t xml:space="preserve"> problemas de </w:t>
            </w:r>
            <w:r>
              <w:rPr>
                <w:rFonts w:ascii="Arial" w:hAnsi="Arial" w:cs="Arial"/>
                <w:sz w:val="18"/>
                <w:szCs w:val="18"/>
              </w:rPr>
              <w:t>dinámica de rotación.</w:t>
            </w:r>
          </w:p>
          <w:p w:rsidR="00B04659" w:rsidRPr="009067AE" w:rsidRDefault="00B04659" w:rsidP="00C750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04659" w:rsidRPr="00EF7C06" w:rsidRDefault="00B04659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7E2B" w:rsidRPr="00EF7C06" w:rsidRDefault="00427E2B" w:rsidP="00427E2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dinámica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rotación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en contextos navales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27E2B" w:rsidRPr="00EF7C06" w:rsidRDefault="00427E2B" w:rsidP="00427E2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7E2B" w:rsidRPr="00EF7C06" w:rsidRDefault="00427E2B" w:rsidP="00B154F8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t>Prueba de respuesta combinada, referida a la aplicación y análisis de contenidos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rotación.</w:t>
            </w:r>
          </w:p>
          <w:p w:rsidR="00427E2B" w:rsidRPr="007C6113" w:rsidRDefault="00427E2B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427E2B" w:rsidRPr="007C6113" w:rsidRDefault="00427E2B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>Evalúa cualitativa y cuantitativamente los resultados experimentales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</w:t>
            </w:r>
            <w:r w:rsidR="00B154F8">
              <w:rPr>
                <w:rFonts w:ascii="Arial" w:hAnsi="Arial" w:cs="Arial"/>
                <w:bCs/>
                <w:sz w:val="18"/>
                <w:szCs w:val="18"/>
                <w:lang w:val="es-CL"/>
              </w:rPr>
              <w:t>rotación.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1D653D" w:rsidRPr="00EF7C06" w:rsidRDefault="001D653D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653D" w:rsidRPr="00EF7C06" w:rsidRDefault="008C33C4" w:rsidP="00A952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12</w:t>
            </w:r>
            <w:r w:rsidR="006F5D5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1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</w:p>
        </w:tc>
      </w:tr>
      <w:tr w:rsidR="00D36F88" w:rsidRPr="00EF7C06" w:rsidTr="007C25C8">
        <w:trPr>
          <w:trHeight w:val="330"/>
        </w:trPr>
        <w:tc>
          <w:tcPr>
            <w:tcW w:w="9464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36F88" w:rsidRPr="00EF7C06" w:rsidRDefault="00D36F88" w:rsidP="00EF7C06">
            <w:pPr>
              <w:pStyle w:val="Prrafodelista"/>
              <w:numPr>
                <w:ilvl w:val="1"/>
                <w:numId w:val="34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MECÁNICA DE FLUIDO</w:t>
            </w:r>
          </w:p>
        </w:tc>
      </w:tr>
      <w:tr w:rsidR="00D36F88" w:rsidRPr="00EF7C06" w:rsidTr="007C25C8">
        <w:trPr>
          <w:trHeight w:val="187"/>
        </w:trPr>
        <w:tc>
          <w:tcPr>
            <w:tcW w:w="50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697" w:type="dxa"/>
            <w:gridSpan w:val="5"/>
            <w:shd w:val="clear" w:color="auto" w:fill="BFBFBF" w:themeFill="background1" w:themeFillShade="BF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92" w:type="dxa"/>
            <w:gridSpan w:val="4"/>
            <w:shd w:val="clear" w:color="auto" w:fill="BFBFBF" w:themeFill="background1" w:themeFillShade="BF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277"/>
        </w:trPr>
        <w:tc>
          <w:tcPr>
            <w:tcW w:w="50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622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1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24" w:type="dxa"/>
            <w:gridSpan w:val="2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36F88" w:rsidRPr="00EF7C06" w:rsidRDefault="00D36F88" w:rsidP="00D162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F88" w:rsidRPr="00EF7C06" w:rsidRDefault="00D36F88" w:rsidP="00D1620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155"/>
        </w:trPr>
        <w:tc>
          <w:tcPr>
            <w:tcW w:w="50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622" w:type="dxa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1" w:type="dxa"/>
          </w:tcPr>
          <w:p w:rsidR="00D36F88" w:rsidRPr="00EF7C06" w:rsidRDefault="006C0B8D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  <w:gridSpan w:val="2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95266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877" w:type="dxa"/>
          </w:tcPr>
          <w:p w:rsidR="00D36F88" w:rsidRPr="00EF7C06" w:rsidRDefault="006C0B8D" w:rsidP="00D1620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091" w:type="dxa"/>
          </w:tcPr>
          <w:p w:rsidR="00D36F88" w:rsidRPr="00A95266" w:rsidRDefault="00D36F88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9526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6C0B8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724" w:type="dxa"/>
            <w:gridSpan w:val="2"/>
          </w:tcPr>
          <w:p w:rsidR="00D36F88" w:rsidRPr="00A95266" w:rsidRDefault="006C0B8D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1177" w:type="dxa"/>
          </w:tcPr>
          <w:p w:rsidR="00D36F88" w:rsidRPr="00A95266" w:rsidRDefault="006C0B8D" w:rsidP="00D1620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23</w:t>
            </w:r>
          </w:p>
        </w:tc>
        <w:tc>
          <w:tcPr>
            <w:tcW w:w="273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36F88" w:rsidRPr="00EF7C06" w:rsidRDefault="00D36F88" w:rsidP="00D16204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36F88" w:rsidRPr="00EF7C06" w:rsidTr="007C25C8">
        <w:trPr>
          <w:trHeight w:val="267"/>
        </w:trPr>
        <w:tc>
          <w:tcPr>
            <w:tcW w:w="9464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36F88" w:rsidRPr="00EF7C06" w:rsidRDefault="00D36F88" w:rsidP="00D1620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D36F88" w:rsidRPr="00EF7C06" w:rsidRDefault="00D36F88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835"/>
      </w:tblGrid>
      <w:tr w:rsidR="0030417B" w:rsidRPr="00EF7C06" w:rsidTr="007C25C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8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0417B" w:rsidRPr="00EF7C06" w:rsidTr="007C25C8">
        <w:trPr>
          <w:trHeight w:val="2195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A95266" w:rsidRDefault="00A95266" w:rsidP="00A95266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B7724B" w:rsidRDefault="00B7724B" w:rsidP="00B7724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F1402" w:rsidRPr="00EF7C06" w:rsidRDefault="00CF1402" w:rsidP="00CF140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Representa</w:t>
            </w:r>
            <w:r w:rsidR="00A95266">
              <w:rPr>
                <w:rFonts w:ascii="Arial" w:hAnsi="Arial" w:cs="Arial"/>
                <w:sz w:val="18"/>
                <w:szCs w:val="18"/>
                <w:lang w:val="es-CL"/>
              </w:rPr>
              <w:t>n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do un fenómeno físico en condición de equilibrio</w:t>
            </w:r>
            <w:r w:rsidR="00F12146">
              <w:rPr>
                <w:rFonts w:ascii="Arial" w:hAnsi="Arial" w:cs="Arial"/>
                <w:sz w:val="18"/>
                <w:szCs w:val="18"/>
                <w:lang w:val="es-CL"/>
              </w:rPr>
              <w:t xml:space="preserve"> para estática de fluido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, mediante la construcción de diagramas </w:t>
            </w:r>
            <w:r w:rsidR="00F12146">
              <w:rPr>
                <w:rFonts w:ascii="Arial" w:hAnsi="Arial" w:cs="Arial"/>
                <w:sz w:val="18"/>
                <w:szCs w:val="18"/>
                <w:lang w:val="es-CL"/>
              </w:rPr>
              <w:t>de fuerzas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0417B" w:rsidRPr="00951C1F" w:rsidRDefault="0030417B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704D5" w:rsidRPr="002E52DE" w:rsidRDefault="003704D5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Relaciona</w:t>
            </w:r>
            <w:r w:rsidR="0079742A" w:rsidRPr="002E52DE">
              <w:rPr>
                <w:rFonts w:ascii="Arial" w:hAnsi="Arial" w:cs="Arial"/>
                <w:sz w:val="18"/>
                <w:szCs w:val="18"/>
                <w:lang w:val="es-CL"/>
              </w:rPr>
              <w:t>ndo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las variables involucradas en fenómenos asociados a estática y dinámica de fluidos.</w:t>
            </w:r>
          </w:p>
          <w:p w:rsidR="003704D5" w:rsidRPr="002E52DE" w:rsidRDefault="003704D5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9742A" w:rsidRPr="002E52DE" w:rsidRDefault="0079742A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F1402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7C0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Aplicando los principios de Pascal, Arquímedes 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Bernuilli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para resolver 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problemas de estática y dinámica de fluidos</w:t>
            </w:r>
            <w:r w:rsidR="00A4713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F1402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F1402" w:rsidRPr="002E52DE" w:rsidRDefault="00CF1402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9742A" w:rsidRPr="00EF7C06" w:rsidRDefault="0079742A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contenidos de flotación en contextos navales, seleccionando información relevante e interpretando resultados.</w:t>
            </w:r>
          </w:p>
          <w:p w:rsidR="003704D5" w:rsidRPr="00EF7C06" w:rsidRDefault="003704D5" w:rsidP="004F312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5B0E45" w:rsidRPr="00EF7C06" w:rsidRDefault="005B0E45" w:rsidP="005B0E45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 sensor de fuerza, para la recolección y análisis de da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>tos experimentales relacionados con mecánica de fluidos</w:t>
            </w: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ados experimentales correspondientes a contenidos </w:t>
            </w:r>
            <w:r w:rsidR="0070321A" w:rsidRPr="00EF7C06">
              <w:rPr>
                <w:rFonts w:ascii="Arial" w:hAnsi="Arial" w:cs="Arial"/>
                <w:sz w:val="18"/>
                <w:szCs w:val="18"/>
                <w:lang w:val="es-CL"/>
              </w:rPr>
              <w:t>de mecánica</w:t>
            </w:r>
            <w:r w:rsidR="009F2685" w:rsidRPr="00EF7C06">
              <w:rPr>
                <w:rFonts w:ascii="Arial" w:hAnsi="Arial" w:cs="Arial"/>
                <w:sz w:val="18"/>
                <w:szCs w:val="18"/>
                <w:lang w:val="es-CL"/>
              </w:rPr>
              <w:t xml:space="preserve"> de fluido.</w:t>
            </w:r>
          </w:p>
          <w:p w:rsidR="005B0E45" w:rsidRPr="00EF7C06" w:rsidRDefault="005B0E45" w:rsidP="00EF7C06">
            <w:pPr>
              <w:pStyle w:val="Prrafodelista"/>
              <w:numPr>
                <w:ilvl w:val="6"/>
                <w:numId w:val="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B0E45" w:rsidRPr="00EF7C06" w:rsidRDefault="005B0E45" w:rsidP="005B0E4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4F312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C0DC2" w:rsidRPr="00EF7C06" w:rsidRDefault="003C0DC2" w:rsidP="003C0DC2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Estática de Fluidos.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Estados de la materia.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 xml:space="preserve">Densidad y Presión. 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Variación de la presión con la profundidad.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Pascal.</w:t>
            </w:r>
          </w:p>
          <w:p w:rsidR="003C0DC2" w:rsidRPr="00EF7C06" w:rsidRDefault="003C0DC2" w:rsidP="00EF7C06">
            <w:pPr>
              <w:numPr>
                <w:ilvl w:val="4"/>
                <w:numId w:val="16"/>
              </w:numPr>
              <w:tabs>
                <w:tab w:val="left" w:pos="578"/>
              </w:tabs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La fuerza de flotación y el principio de Arquímedes</w:t>
            </w:r>
            <w:r w:rsidRPr="00EF7C06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3C0DC2" w:rsidRPr="00EF7C06" w:rsidRDefault="003C0DC2" w:rsidP="003C0DC2">
            <w:pPr>
              <w:ind w:left="1701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3C0DC2" w:rsidRPr="00EF7C06" w:rsidRDefault="003C0DC2" w:rsidP="003C0DC2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MX"/>
              </w:rPr>
              <w:t>Dinámica de Fluidos.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Fluidos en movimiento.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Flujo de fluidos: Línea de corriente la ecuación de continuidad.</w:t>
            </w:r>
          </w:p>
          <w:p w:rsidR="003C0DC2" w:rsidRPr="00EF7C06" w:rsidRDefault="003C0DC2" w:rsidP="00EF7C06">
            <w:pPr>
              <w:numPr>
                <w:ilvl w:val="4"/>
                <w:numId w:val="17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F7C06">
              <w:rPr>
                <w:rFonts w:ascii="Arial" w:hAnsi="Arial" w:cs="Arial"/>
                <w:sz w:val="18"/>
                <w:szCs w:val="18"/>
                <w:lang w:val="es-MX"/>
              </w:rPr>
              <w:t>Principio de Bernoulli.</w:t>
            </w:r>
          </w:p>
          <w:p w:rsidR="003C0DC2" w:rsidRPr="00EF7C06" w:rsidRDefault="003C0DC2" w:rsidP="003C0DC2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CF1EE5" w:rsidRPr="00EF7C06" w:rsidRDefault="00CF1EE5" w:rsidP="00EF7C06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</w:p>
          <w:p w:rsidR="00CF1EE5" w:rsidRPr="00EF7C06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835" w:type="dxa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>Res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olver</w:t>
            </w:r>
            <w:r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problemas de estática y dinámica de fluido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D2D0D" w:rsidRPr="002E52DE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D2D0D" w:rsidRPr="00EF7C06" w:rsidRDefault="00FA6097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Analizar</w:t>
            </w:r>
            <w:r w:rsidR="003D2D0D" w:rsidRPr="002E52DE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contenidos de flotación en contextos navales.</w:t>
            </w:r>
          </w:p>
          <w:p w:rsidR="003D2D0D" w:rsidRPr="00EF7C06" w:rsidRDefault="003D2D0D" w:rsidP="003D2D0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154F8" w:rsidRPr="00EF7C06" w:rsidRDefault="00B154F8" w:rsidP="00B154F8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 xml:space="preserve">Prueba de respuesta combinada, referida a la aplicación y análisis de contenidos de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mecánica de fluidos.</w:t>
            </w:r>
          </w:p>
          <w:p w:rsidR="00B154F8" w:rsidRPr="007C6113" w:rsidRDefault="00B154F8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lang w:val="es-CL"/>
              </w:rPr>
              <w:t>-</w:t>
            </w: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B154F8" w:rsidRPr="007C6113" w:rsidRDefault="00B154F8" w:rsidP="00B154F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C6113">
              <w:rPr>
                <w:rFonts w:ascii="Arial" w:hAnsi="Arial" w:cs="Arial"/>
                <w:bCs/>
                <w:sz w:val="18"/>
                <w:szCs w:val="18"/>
                <w:lang w:val="es-CL"/>
              </w:rPr>
              <w:t>Evalúa cualitativa y cuantitativamente los resultados experimentales de dinámica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fluidos.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33C4" w:rsidRPr="00EF7C06" w:rsidRDefault="008C33C4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17</w:t>
            </w:r>
            <w:r w:rsidR="006F5D5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</w:t>
            </w: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20</w:t>
            </w: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C7503F" w:rsidRPr="00EF7C06" w:rsidRDefault="00C7503F">
      <w:pPr>
        <w:rPr>
          <w:rFonts w:ascii="Arial" w:hAnsi="Arial" w:cs="Arial"/>
          <w:b/>
          <w:sz w:val="18"/>
          <w:szCs w:val="18"/>
        </w:rPr>
      </w:pPr>
      <w:r w:rsidRPr="00EF7C06">
        <w:rPr>
          <w:rFonts w:ascii="Arial" w:hAnsi="Arial" w:cs="Arial"/>
          <w:b/>
          <w:sz w:val="18"/>
          <w:szCs w:val="18"/>
        </w:rPr>
        <w:br w:type="page"/>
      </w:r>
    </w:p>
    <w:p w:rsidR="0030417B" w:rsidRPr="00EF7C06" w:rsidRDefault="0030417B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604"/>
        <w:gridCol w:w="1514"/>
        <w:gridCol w:w="1031"/>
        <w:gridCol w:w="1167"/>
        <w:gridCol w:w="876"/>
        <w:gridCol w:w="1091"/>
        <w:gridCol w:w="1720"/>
        <w:gridCol w:w="1177"/>
        <w:gridCol w:w="284"/>
      </w:tblGrid>
      <w:tr w:rsidR="0030417B" w:rsidRPr="00EF7C06" w:rsidTr="007C25C8">
        <w:trPr>
          <w:trHeight w:val="330"/>
        </w:trPr>
        <w:tc>
          <w:tcPr>
            <w:tcW w:w="946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30417B" w:rsidRPr="00EF7C06" w:rsidRDefault="00301E23" w:rsidP="00EF7C06">
            <w:pPr>
              <w:pStyle w:val="Prrafodelista"/>
              <w:numPr>
                <w:ilvl w:val="1"/>
                <w:numId w:val="1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>ONDAS</w:t>
            </w:r>
            <w:r w:rsidR="00FD59BD" w:rsidRPr="00EF7C0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- OPTICA</w:t>
            </w:r>
          </w:p>
        </w:tc>
      </w:tr>
      <w:tr w:rsidR="0030417B" w:rsidRPr="00EF7C06" w:rsidTr="007C25C8">
        <w:trPr>
          <w:trHeight w:val="187"/>
        </w:trPr>
        <w:tc>
          <w:tcPr>
            <w:tcW w:w="604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88" w:type="dxa"/>
            <w:gridSpan w:val="4"/>
            <w:shd w:val="clear" w:color="auto" w:fill="BFBFBF" w:themeFill="background1" w:themeFillShade="BF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8" w:type="dxa"/>
            <w:gridSpan w:val="3"/>
            <w:shd w:val="clear" w:color="auto" w:fill="BFBFBF" w:themeFill="background1" w:themeFillShade="BF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277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14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876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91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720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177" w:type="dxa"/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F7C0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155"/>
        </w:trPr>
        <w:tc>
          <w:tcPr>
            <w:tcW w:w="604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514" w:type="dxa"/>
          </w:tcPr>
          <w:p w:rsidR="0030417B" w:rsidRPr="00EF7C06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031" w:type="dxa"/>
          </w:tcPr>
          <w:p w:rsidR="0030417B" w:rsidRPr="00EF7C06" w:rsidRDefault="00CD68FF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30417B" w:rsidRPr="00EF7C06" w:rsidRDefault="00E94F51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6C0B8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876" w:type="dxa"/>
          </w:tcPr>
          <w:p w:rsidR="0030417B" w:rsidRPr="00EF7C06" w:rsidRDefault="006C0B8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14</w:t>
            </w:r>
          </w:p>
        </w:tc>
        <w:tc>
          <w:tcPr>
            <w:tcW w:w="1091" w:type="dxa"/>
          </w:tcPr>
          <w:p w:rsidR="0030417B" w:rsidRPr="00EF7C06" w:rsidRDefault="006C0B8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11</w:t>
            </w:r>
          </w:p>
        </w:tc>
        <w:tc>
          <w:tcPr>
            <w:tcW w:w="1720" w:type="dxa"/>
          </w:tcPr>
          <w:p w:rsidR="0030417B" w:rsidRPr="00CD68FF" w:rsidRDefault="006C0B8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07</w:t>
            </w:r>
          </w:p>
        </w:tc>
        <w:tc>
          <w:tcPr>
            <w:tcW w:w="1177" w:type="dxa"/>
          </w:tcPr>
          <w:p w:rsidR="0030417B" w:rsidRPr="00CD68FF" w:rsidRDefault="006C0B8D" w:rsidP="00C7503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30417B" w:rsidRPr="00EF7C06" w:rsidTr="007C25C8">
        <w:trPr>
          <w:trHeight w:val="267"/>
        </w:trPr>
        <w:tc>
          <w:tcPr>
            <w:tcW w:w="946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30417B" w:rsidRPr="00EF7C06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30417B" w:rsidRPr="00EF7C06" w:rsidRDefault="0030417B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3261"/>
        <w:gridCol w:w="2693"/>
      </w:tblGrid>
      <w:tr w:rsidR="0030417B" w:rsidRPr="00EF7C06" w:rsidTr="007C25C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69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0417B" w:rsidRPr="00EF7C06" w:rsidRDefault="0030417B" w:rsidP="00C7503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0417B" w:rsidRPr="00EF7C06" w:rsidTr="007C25C8">
        <w:tc>
          <w:tcPr>
            <w:tcW w:w="3510" w:type="dxa"/>
            <w:tcMar>
              <w:top w:w="57" w:type="dxa"/>
              <w:bottom w:w="57" w:type="dxa"/>
            </w:tcMar>
          </w:tcPr>
          <w:p w:rsidR="00A95266" w:rsidRDefault="00A95266" w:rsidP="00A95266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C476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Trabajo individual y/o grupal:</w:t>
            </w: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Relacionando las variables involucradas en fenómenos asociados a ondas y óptica.</w:t>
            </w: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62A4" w:rsidRPr="00A47132" w:rsidRDefault="008962A4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017AD" w:rsidRPr="00A47132" w:rsidRDefault="008962A4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</w:rPr>
              <w:t>Aplicando leyes y principios  para resolver problemas de onda y óptica.</w:t>
            </w: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340EE" w:rsidRPr="00A47132" w:rsidRDefault="00B340EE" w:rsidP="00B340E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Analizando situaciones físicas asociadas a contenidos de sonido y luz en contextos navales, seleccionando información relevante e interpretando resultados.</w:t>
            </w:r>
          </w:p>
          <w:p w:rsidR="0030417B" w:rsidRPr="00A47132" w:rsidRDefault="0030417B" w:rsidP="00B340E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tabs>
                <w:tab w:val="num" w:pos="226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</w:rPr>
              <w:t>Trabajo colaborativo en el laboratorio:</w:t>
            </w:r>
          </w:p>
          <w:p w:rsidR="0070321A" w:rsidRPr="00A47132" w:rsidRDefault="0070321A" w:rsidP="0070321A">
            <w:pPr>
              <w:tabs>
                <w:tab w:val="num" w:pos="22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-Utilizando calculadora, Excel y, para la recolección y análisis de datos experimentales correspondientes a contenidos de ondas y sonido.</w:t>
            </w: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-Evaluando cualitativamente y cuantitativamente los resultados experimentales de onda y sonido</w:t>
            </w:r>
          </w:p>
          <w:p w:rsidR="0070321A" w:rsidRPr="00A47132" w:rsidRDefault="0070321A" w:rsidP="00EF7C06">
            <w:pPr>
              <w:pStyle w:val="Prrafodelista"/>
              <w:numPr>
                <w:ilvl w:val="6"/>
                <w:numId w:val="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0321A" w:rsidRPr="00A47132" w:rsidRDefault="0070321A" w:rsidP="0070321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61" w:type="dxa"/>
          </w:tcPr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16A74" w:rsidRPr="00A47132" w:rsidRDefault="00016A74" w:rsidP="00016A7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Ondas en los Medios Elásticos.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Ondas mecánicas.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superposición.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rapidez de las ondas.</w:t>
            </w:r>
          </w:p>
          <w:p w:rsidR="00016A74" w:rsidRPr="00A47132" w:rsidRDefault="00016A74" w:rsidP="00EF7C06">
            <w:pPr>
              <w:numPr>
                <w:ilvl w:val="4"/>
                <w:numId w:val="19"/>
              </w:numPr>
              <w:tabs>
                <w:tab w:val="left" w:pos="578"/>
              </w:tabs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interferencia de las ondas.</w:t>
            </w:r>
          </w:p>
          <w:p w:rsidR="00016A74" w:rsidRPr="00A47132" w:rsidRDefault="00016A74" w:rsidP="00016A74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016A74" w:rsidRPr="00A47132" w:rsidRDefault="00016A74" w:rsidP="00B340EE">
            <w:pPr>
              <w:tabs>
                <w:tab w:val="center" w:pos="1976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Ondas Sonoras.</w:t>
            </w:r>
            <w:r w:rsidR="00B340EE"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ab/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 xml:space="preserve">Ondas audibles, ultrasónicas e </w:t>
            </w:r>
            <w:proofErr w:type="spellStart"/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infrasónicas</w:t>
            </w:r>
            <w:proofErr w:type="spellEnd"/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propagación y la rapidez de las ondas longitudinales.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Las ondas longitudinales viajeras.</w:t>
            </w:r>
          </w:p>
          <w:p w:rsidR="00016A74" w:rsidRPr="00A47132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Las ondas longitudinales estacionarias.</w:t>
            </w:r>
          </w:p>
          <w:p w:rsidR="00016A74" w:rsidRDefault="00016A74" w:rsidP="00EF7C06">
            <w:pPr>
              <w:numPr>
                <w:ilvl w:val="4"/>
                <w:numId w:val="20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 xml:space="preserve">Efecto </w:t>
            </w:r>
            <w:proofErr w:type="spellStart"/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Doppler</w:t>
            </w:r>
            <w:proofErr w:type="spellEnd"/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016A74" w:rsidRPr="00A47132" w:rsidRDefault="00016A74" w:rsidP="00016A7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Propagación de la luz.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reflexión y la refracción de la luz.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Huygens y la ley de reflexión.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El principio de Huygens y la ley de refracción.</w:t>
            </w:r>
          </w:p>
          <w:p w:rsidR="00D83A55" w:rsidRPr="00A47132" w:rsidRDefault="00D83A55" w:rsidP="00EF7C06">
            <w:pPr>
              <w:numPr>
                <w:ilvl w:val="4"/>
                <w:numId w:val="21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reflexión total interna.</w:t>
            </w:r>
          </w:p>
          <w:p w:rsidR="00D83A55" w:rsidRPr="00A47132" w:rsidRDefault="00D83A55" w:rsidP="00D83A55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MX"/>
              </w:rPr>
              <w:t>Espejos y Lentes.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La óptica geométrica y la óptica ondulatoria.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Espejos planos.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Espejos esféricos.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Superficies refractantes esféricas.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Lentes Delgadas.</w:t>
            </w:r>
          </w:p>
          <w:p w:rsidR="00D83A55" w:rsidRPr="00A47132" w:rsidRDefault="00D83A55" w:rsidP="00EF7C06">
            <w:pPr>
              <w:numPr>
                <w:ilvl w:val="4"/>
                <w:numId w:val="22"/>
              </w:numPr>
              <w:tabs>
                <w:tab w:val="left" w:pos="578"/>
              </w:tabs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MX"/>
              </w:rPr>
              <w:t>Prisma</w:t>
            </w: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D83A55" w:rsidRPr="00A47132" w:rsidRDefault="00D83A55" w:rsidP="00D83A55">
            <w:pPr>
              <w:tabs>
                <w:tab w:val="left" w:pos="578"/>
              </w:tabs>
              <w:ind w:left="397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Orientación Espacial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Análisis 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F1EE5" w:rsidRPr="00A47132" w:rsidRDefault="00CF1EE5" w:rsidP="00CF1EE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</w:p>
          <w:p w:rsidR="00CF1EE5" w:rsidRPr="00A47132" w:rsidRDefault="00CF1EE5" w:rsidP="00EF7C06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Respeto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693" w:type="dxa"/>
          </w:tcPr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1036B" w:rsidRPr="00A47132" w:rsidRDefault="007D4F9D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</w:t>
            </w:r>
            <w:r w:rsidR="00FA609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 las</w:t>
            </w:r>
            <w:r w:rsidR="00871997" w:rsidRPr="00A47132">
              <w:rPr>
                <w:rFonts w:ascii="Arial" w:hAnsi="Arial" w:cs="Arial"/>
                <w:sz w:val="18"/>
                <w:szCs w:val="18"/>
              </w:rPr>
              <w:t xml:space="preserve"> leyes y principios  para resolver problemas de onda y óptica</w:t>
            </w:r>
            <w:r w:rsidR="00871997" w:rsidRPr="00A47132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41036B" w:rsidRPr="00A47132" w:rsidRDefault="0041036B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1036B" w:rsidRPr="00A47132" w:rsidRDefault="0041036B" w:rsidP="0041036B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Analiza</w:t>
            </w:r>
            <w:r w:rsidR="00FA6097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 xml:space="preserve"> situaciones físicas asociadas a contenidos de sonido y luz en contextos navales, seleccionando información relevante e interpretando resultados.</w:t>
            </w:r>
          </w:p>
          <w:p w:rsidR="0041036B" w:rsidRPr="00A47132" w:rsidRDefault="0041036B" w:rsidP="0041036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B7A99" w:rsidRPr="00A47132" w:rsidRDefault="007B7A99" w:rsidP="007B7A99">
            <w:pPr>
              <w:spacing w:after="200" w:line="276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Prueba de respuesta combinada, referida a la aplicación y análisis de contenidos de onda y óptica.</w:t>
            </w:r>
          </w:p>
          <w:p w:rsidR="007B7A99" w:rsidRPr="00A47132" w:rsidRDefault="007B7A99" w:rsidP="007B7A9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Informes de laboratorio</w:t>
            </w:r>
          </w:p>
          <w:p w:rsidR="007B7A99" w:rsidRPr="00A47132" w:rsidRDefault="007B7A99" w:rsidP="007B7A9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Cs/>
                <w:sz w:val="18"/>
                <w:szCs w:val="18"/>
                <w:lang w:val="es-CL"/>
              </w:rPr>
              <w:t>Evalúa cualitativa y cuantitativamente los resultados experimentales de onda y óptica.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33C4" w:rsidRPr="00A47132" w:rsidRDefault="008C33C4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21</w:t>
            </w:r>
            <w:r w:rsidR="006F5D52"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 la </w:t>
            </w:r>
            <w:r w:rsidRPr="00A47132">
              <w:rPr>
                <w:rFonts w:ascii="Arial" w:hAnsi="Arial" w:cs="Arial"/>
                <w:b/>
                <w:sz w:val="18"/>
                <w:szCs w:val="18"/>
                <w:lang w:val="es-CL"/>
              </w:rPr>
              <w:t>27</w:t>
            </w: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0417B" w:rsidRPr="00A47132" w:rsidRDefault="0030417B" w:rsidP="00C7503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6C0B8D" w:rsidRPr="0008480A" w:rsidTr="00CF0521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6C0B8D" w:rsidRPr="0008480A" w:rsidRDefault="006C0B8D" w:rsidP="00CF05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4"/>
                <w:szCs w:val="18"/>
                <w:lang w:eastAsia="es-ES"/>
              </w:rPr>
              <w:t>Exámenes</w:t>
            </w:r>
          </w:p>
        </w:tc>
      </w:tr>
      <w:tr w:rsidR="006C0B8D" w:rsidRPr="0008480A" w:rsidTr="00CF0521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CARGA</w:t>
            </w:r>
          </w:p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6C0B8D" w:rsidRPr="0008480A" w:rsidTr="00CF0521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6C0B8D" w:rsidRPr="0008480A" w:rsidRDefault="006C0B8D" w:rsidP="00CF05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6C0B8D" w:rsidRPr="0008480A" w:rsidRDefault="006C0B8D" w:rsidP="00CF05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6C0B8D" w:rsidRPr="0008480A" w:rsidRDefault="006C0B8D" w:rsidP="00CF05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6C0B8D" w:rsidRPr="0008480A" w:rsidTr="00CF0521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6C0B8D" w:rsidRPr="0008480A" w:rsidRDefault="006C0B8D" w:rsidP="00CF05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08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81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06</w:t>
            </w:r>
          </w:p>
        </w:tc>
        <w:tc>
          <w:tcPr>
            <w:tcW w:w="760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04</w:t>
            </w:r>
          </w:p>
        </w:tc>
        <w:tc>
          <w:tcPr>
            <w:tcW w:w="796" w:type="pct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6C0B8D" w:rsidRPr="0008480A" w:rsidRDefault="006C0B8D" w:rsidP="00CF052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6C0B8D" w:rsidRPr="0008480A" w:rsidTr="00CF0521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6C0B8D" w:rsidRPr="0008480A" w:rsidRDefault="006C0B8D" w:rsidP="00CF0521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Las horas de evaluación corresponden a las horas de examen.</w:t>
            </w:r>
          </w:p>
        </w:tc>
      </w:tr>
    </w:tbl>
    <w:p w:rsidR="00A95266" w:rsidRDefault="00A95266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EF7C06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9C5F0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F7C06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EF7C06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EF7C0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D10B7" w:rsidRPr="00EF7C06" w:rsidTr="00E919D7">
        <w:tc>
          <w:tcPr>
            <w:tcW w:w="3085" w:type="dxa"/>
            <w:tcMar>
              <w:top w:w="57" w:type="dxa"/>
              <w:bottom w:w="57" w:type="dxa"/>
            </w:tcMar>
            <w:vAlign w:val="center"/>
          </w:tcPr>
          <w:p w:rsidR="004D10B7" w:rsidRPr="00EF7C06" w:rsidRDefault="004D10B7" w:rsidP="00EF7C06">
            <w:pPr>
              <w:pStyle w:val="Prrafodelista"/>
              <w:numPr>
                <w:ilvl w:val="0"/>
                <w:numId w:val="25"/>
              </w:numPr>
              <w:ind w:left="44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Sears-</w:t>
            </w:r>
            <w:proofErr w:type="spellStart"/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Zemansky</w:t>
            </w:r>
            <w:proofErr w:type="spellEnd"/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-Young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Física Universitaria.</w:t>
            </w:r>
          </w:p>
          <w:p w:rsidR="00386A42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Novena Edición, 2002</w:t>
            </w:r>
          </w:p>
          <w:p w:rsidR="00386A42" w:rsidRPr="00EF7C06" w:rsidRDefault="00386A42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EF7C06">
            <w:pPr>
              <w:pStyle w:val="Prrafodelista"/>
              <w:numPr>
                <w:ilvl w:val="0"/>
                <w:numId w:val="25"/>
              </w:numPr>
              <w:ind w:left="44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Alvarenga Beatriz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Física General</w:t>
            </w:r>
          </w:p>
          <w:p w:rsidR="004D10B7" w:rsidRPr="00EF7C06" w:rsidRDefault="004D10B7" w:rsidP="00A46E41">
            <w:pPr>
              <w:pStyle w:val="Prrafodelista"/>
              <w:ind w:left="0"/>
              <w:rPr>
                <w:rFonts w:ascii="Arial" w:hAnsi="Arial" w:cs="Arial"/>
                <w:lang w:val="es-ES_tradn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Editorial </w:t>
            </w:r>
            <w:proofErr w:type="spellStart"/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Harla</w:t>
            </w:r>
            <w:proofErr w:type="spellEnd"/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 1985.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:rsidR="004D10B7" w:rsidRPr="00EF7C06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:rsidR="00386A42" w:rsidRPr="000D1BA8" w:rsidRDefault="004D10B7" w:rsidP="004D10B7">
            <w:pPr>
              <w:pStyle w:val="Prrafodelista"/>
              <w:ind w:left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Sala de laboratorio de física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Software </w:t>
            </w: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462A49" w:rsidRDefault="00462A49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Apuntes </w:t>
            </w:r>
          </w:p>
          <w:p w:rsidR="00462A49" w:rsidRDefault="00462A49" w:rsidP="004D10B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:rsidR="004D10B7" w:rsidRPr="00EF7C06" w:rsidRDefault="004D10B7" w:rsidP="004D10B7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EF7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p w:rsidR="00ED1683" w:rsidRDefault="006C0B8D" w:rsidP="006C0B8D">
      <w:pPr>
        <w:jc w:val="center"/>
        <w:rPr>
          <w:rFonts w:ascii="Arial" w:hAnsi="Arial" w:cs="Arial"/>
          <w:b/>
          <w:sz w:val="18"/>
          <w:szCs w:val="18"/>
          <w:lang w:val="es-CL"/>
        </w:rPr>
      </w:pPr>
      <w:r w:rsidRPr="00BA67C8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9"/>
        <w:gridCol w:w="2001"/>
        <w:gridCol w:w="162"/>
        <w:gridCol w:w="1888"/>
        <w:gridCol w:w="1887"/>
      </w:tblGrid>
      <w:tr w:rsidR="00ED1683" w:rsidRPr="00ED1683" w:rsidTr="00ED1683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ED1683" w:rsidRPr="00ED1683" w:rsidTr="00ED1683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ED1683" w:rsidRPr="00ED1683" w:rsidTr="00ED1683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26,0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39,0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28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42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05,0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07,5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03,0</w:t>
            </w: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06,0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93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ED1683" w:rsidRPr="00ED1683" w:rsidTr="00ED1683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ED168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ED1683" w:rsidRPr="00ED1683" w:rsidTr="00ED1683">
        <w:trPr>
          <w:trHeight w:val="289"/>
        </w:trPr>
        <w:tc>
          <w:tcPr>
            <w:tcW w:w="1994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ED168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62</w:t>
            </w: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</w:t>
            </w:r>
            <w:proofErr w:type="spellStart"/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a+b</w:t>
            </w:r>
            <w:proofErr w:type="spellEnd"/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)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155</w:t>
            </w:r>
          </w:p>
        </w:tc>
      </w:tr>
      <w:tr w:rsidR="00ED1683" w:rsidRPr="00ED1683" w:rsidTr="00ED1683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ED1683" w:rsidRPr="00ED1683" w:rsidRDefault="00ED1683" w:rsidP="00ED16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:rsidR="00ED1683" w:rsidRPr="00ED1683" w:rsidRDefault="00ED1683" w:rsidP="00ED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ED168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</w:t>
            </w:r>
          </w:p>
        </w:tc>
      </w:tr>
    </w:tbl>
    <w:p w:rsidR="00ED1683" w:rsidRPr="00EF7C06" w:rsidRDefault="00ED1683" w:rsidP="002627D2">
      <w:pPr>
        <w:rPr>
          <w:rFonts w:ascii="Arial" w:hAnsi="Arial" w:cs="Arial"/>
          <w:b/>
          <w:sz w:val="18"/>
          <w:szCs w:val="18"/>
          <w:lang w:val="es-CL"/>
        </w:rPr>
      </w:pPr>
    </w:p>
    <w:sectPr w:rsidR="00ED1683" w:rsidRPr="00EF7C06" w:rsidSect="003D2D0D">
      <w:headerReference w:type="default" r:id="rId9"/>
      <w:footerReference w:type="default" r:id="rId10"/>
      <w:footerReference w:type="first" r:id="rId11"/>
      <w:pgSz w:w="12240" w:h="15840" w:code="1"/>
      <w:pgMar w:top="1418" w:right="616" w:bottom="56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CB6" w:rsidRDefault="00357CB6" w:rsidP="002633C0">
      <w:pPr>
        <w:spacing w:after="0" w:line="240" w:lineRule="auto"/>
      </w:pPr>
      <w:r>
        <w:separator/>
      </w:r>
    </w:p>
  </w:endnote>
  <w:endnote w:type="continuationSeparator" w:id="0">
    <w:p w:rsidR="00357CB6" w:rsidRDefault="00357CB6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B8D" w:rsidRDefault="006C0B8D" w:rsidP="006C0B8D">
    <w:pPr>
      <w:pStyle w:val="Piedepgina"/>
      <w:jc w:val="right"/>
    </w:pPr>
    <w:r>
      <w:t>ORIGINAL</w:t>
    </w:r>
  </w:p>
  <w:p w:rsidR="006C0B8D" w:rsidRPr="00E37C41" w:rsidRDefault="006C0B8D" w:rsidP="006C0B8D">
    <w:pPr>
      <w:pStyle w:val="Piedepgina"/>
      <w:jc w:val="right"/>
    </w:pPr>
    <w:r>
      <w:t>Diciembre 2025</w:t>
    </w:r>
  </w:p>
  <w:p w:rsidR="006C0B8D" w:rsidRDefault="006C0B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BA8" w:rsidRDefault="000D1BA8">
    <w:pPr>
      <w:pStyle w:val="Piedepgina"/>
    </w:pPr>
  </w:p>
  <w:p w:rsidR="006C0B8D" w:rsidRDefault="006C0B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CB6" w:rsidRDefault="00357CB6" w:rsidP="002633C0">
      <w:pPr>
        <w:spacing w:after="0" w:line="240" w:lineRule="auto"/>
      </w:pPr>
      <w:r>
        <w:separator/>
      </w:r>
    </w:p>
  </w:footnote>
  <w:footnote w:type="continuationSeparator" w:id="0">
    <w:p w:rsidR="00357CB6" w:rsidRDefault="00357CB6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BA8" w:rsidRPr="00C01723" w:rsidRDefault="000D1BA8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647714745" name="Imagen 1647714745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6C0B8D">
      <w:rPr>
        <w:rFonts w:ascii="Arial" w:hAnsi="Arial" w:cs="Arial"/>
        <w:noProof/>
      </w:rPr>
      <w:t>10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0D1BA8" w:rsidRDefault="000D1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68B1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7D4F9B"/>
    <w:multiLevelType w:val="multilevel"/>
    <w:tmpl w:val="F2D6B41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E7669E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2E759D6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5FD43D7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 w:tentative="1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6" w15:restartNumberingAfterBreak="0">
    <w:nsid w:val="1A7116B0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E1D723D"/>
    <w:multiLevelType w:val="multilevel"/>
    <w:tmpl w:val="9758B8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20CF6CF0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16F5AC2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1" w15:restartNumberingAfterBreak="0">
    <w:nsid w:val="22485439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36765B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7C618B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 w:tentative="1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4" w15:restartNumberingAfterBreak="0">
    <w:nsid w:val="29F42A81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2A4B3F41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2C1026FB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2C877672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2ECC7F69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0850805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33C52E2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1" w15:restartNumberingAfterBreak="0">
    <w:nsid w:val="3476433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2" w15:restartNumberingAfterBreak="0">
    <w:nsid w:val="368B2621"/>
    <w:multiLevelType w:val="multilevel"/>
    <w:tmpl w:val="E172813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07228BC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5" w15:restartNumberingAfterBreak="0">
    <w:nsid w:val="42562F8F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26" w15:restartNumberingAfterBreak="0">
    <w:nsid w:val="44361F0E"/>
    <w:multiLevelType w:val="multilevel"/>
    <w:tmpl w:val="2B943CC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000000" w:themeColor="text1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737397B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EE3163E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31" w15:restartNumberingAfterBreak="0">
    <w:nsid w:val="4F152E8C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5FA2CC9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67812A9"/>
    <w:multiLevelType w:val="hybridMultilevel"/>
    <w:tmpl w:val="F93AA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6190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3F86C7E"/>
    <w:multiLevelType w:val="hybridMultilevel"/>
    <w:tmpl w:val="E0ACA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75EAF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B5D2B2C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F7E089D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2477008"/>
    <w:multiLevelType w:val="multilevel"/>
    <w:tmpl w:val="5EAA039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0"/>
        </w:tabs>
        <w:ind w:left="397" w:hanging="39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B1B1256"/>
    <w:multiLevelType w:val="hybridMultilevel"/>
    <w:tmpl w:val="488C7EEA"/>
    <w:lvl w:ilvl="0" w:tplc="340A0019">
      <w:start w:val="1"/>
      <w:numFmt w:val="lowerLetter"/>
      <w:lvlText w:val="%1."/>
      <w:lvlJc w:val="left"/>
      <w:pPr>
        <w:ind w:left="571" w:hanging="360"/>
      </w:pPr>
    </w:lvl>
    <w:lvl w:ilvl="1" w:tplc="340A0019">
      <w:start w:val="1"/>
      <w:numFmt w:val="lowerLetter"/>
      <w:lvlText w:val="%2."/>
      <w:lvlJc w:val="left"/>
      <w:pPr>
        <w:ind w:left="1291" w:hanging="360"/>
      </w:pPr>
    </w:lvl>
    <w:lvl w:ilvl="2" w:tplc="340A001B" w:tentative="1">
      <w:start w:val="1"/>
      <w:numFmt w:val="lowerRoman"/>
      <w:lvlText w:val="%3."/>
      <w:lvlJc w:val="right"/>
      <w:pPr>
        <w:ind w:left="2011" w:hanging="180"/>
      </w:pPr>
    </w:lvl>
    <w:lvl w:ilvl="3" w:tplc="340A000F" w:tentative="1">
      <w:start w:val="1"/>
      <w:numFmt w:val="decimal"/>
      <w:lvlText w:val="%4."/>
      <w:lvlJc w:val="left"/>
      <w:pPr>
        <w:ind w:left="2731" w:hanging="360"/>
      </w:pPr>
    </w:lvl>
    <w:lvl w:ilvl="4" w:tplc="340A0019" w:tentative="1">
      <w:start w:val="1"/>
      <w:numFmt w:val="lowerLetter"/>
      <w:lvlText w:val="%5."/>
      <w:lvlJc w:val="left"/>
      <w:pPr>
        <w:ind w:left="3451" w:hanging="360"/>
      </w:pPr>
    </w:lvl>
    <w:lvl w:ilvl="5" w:tplc="340A001B" w:tentative="1">
      <w:start w:val="1"/>
      <w:numFmt w:val="lowerRoman"/>
      <w:lvlText w:val="%6."/>
      <w:lvlJc w:val="right"/>
      <w:pPr>
        <w:ind w:left="4171" w:hanging="180"/>
      </w:pPr>
    </w:lvl>
    <w:lvl w:ilvl="6" w:tplc="340A000F" w:tentative="1">
      <w:start w:val="1"/>
      <w:numFmt w:val="decimal"/>
      <w:lvlText w:val="%7."/>
      <w:lvlJc w:val="left"/>
      <w:pPr>
        <w:ind w:left="4891" w:hanging="360"/>
      </w:pPr>
    </w:lvl>
    <w:lvl w:ilvl="7" w:tplc="340A0019" w:tentative="1">
      <w:start w:val="1"/>
      <w:numFmt w:val="lowerLetter"/>
      <w:lvlText w:val="%8."/>
      <w:lvlJc w:val="left"/>
      <w:pPr>
        <w:ind w:left="5611" w:hanging="360"/>
      </w:pPr>
    </w:lvl>
    <w:lvl w:ilvl="8" w:tplc="340A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42" w15:restartNumberingAfterBreak="0">
    <w:nsid w:val="7BA06E45"/>
    <w:multiLevelType w:val="multilevel"/>
    <w:tmpl w:val="A72A8B4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color w:val="000000" w:themeColor="text1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F4C6434"/>
    <w:multiLevelType w:val="hybridMultilevel"/>
    <w:tmpl w:val="488C7EEA"/>
    <w:lvl w:ilvl="0" w:tplc="FFFFFFFF">
      <w:start w:val="1"/>
      <w:numFmt w:val="lowerLetter"/>
      <w:lvlText w:val="%1."/>
      <w:lvlJc w:val="left"/>
      <w:pPr>
        <w:ind w:left="571" w:hanging="360"/>
      </w:pPr>
    </w:lvl>
    <w:lvl w:ilvl="1" w:tplc="FFFFFFFF">
      <w:start w:val="1"/>
      <w:numFmt w:val="lowerLetter"/>
      <w:lvlText w:val="%2."/>
      <w:lvlJc w:val="left"/>
      <w:pPr>
        <w:ind w:left="1291" w:hanging="360"/>
      </w:pPr>
    </w:lvl>
    <w:lvl w:ilvl="2" w:tplc="FFFFFFFF" w:tentative="1">
      <w:start w:val="1"/>
      <w:numFmt w:val="lowerRoman"/>
      <w:lvlText w:val="%3."/>
      <w:lvlJc w:val="right"/>
      <w:pPr>
        <w:ind w:left="2011" w:hanging="180"/>
      </w:pPr>
    </w:lvl>
    <w:lvl w:ilvl="3" w:tplc="FFFFFFFF" w:tentative="1">
      <w:start w:val="1"/>
      <w:numFmt w:val="decimal"/>
      <w:lvlText w:val="%4."/>
      <w:lvlJc w:val="left"/>
      <w:pPr>
        <w:ind w:left="2731" w:hanging="360"/>
      </w:pPr>
    </w:lvl>
    <w:lvl w:ilvl="4" w:tplc="FFFFFFFF" w:tentative="1">
      <w:start w:val="1"/>
      <w:numFmt w:val="lowerLetter"/>
      <w:lvlText w:val="%5."/>
      <w:lvlJc w:val="left"/>
      <w:pPr>
        <w:ind w:left="3451" w:hanging="360"/>
      </w:pPr>
    </w:lvl>
    <w:lvl w:ilvl="5" w:tplc="FFFFFFFF" w:tentative="1">
      <w:start w:val="1"/>
      <w:numFmt w:val="lowerRoman"/>
      <w:lvlText w:val="%6."/>
      <w:lvlJc w:val="right"/>
      <w:pPr>
        <w:ind w:left="4171" w:hanging="180"/>
      </w:pPr>
    </w:lvl>
    <w:lvl w:ilvl="6" w:tplc="FFFFFFFF" w:tentative="1">
      <w:start w:val="1"/>
      <w:numFmt w:val="decimal"/>
      <w:lvlText w:val="%7."/>
      <w:lvlJc w:val="left"/>
      <w:pPr>
        <w:ind w:left="4891" w:hanging="360"/>
      </w:pPr>
    </w:lvl>
    <w:lvl w:ilvl="7" w:tplc="FFFFFFFF" w:tentative="1">
      <w:start w:val="1"/>
      <w:numFmt w:val="lowerLetter"/>
      <w:lvlText w:val="%8."/>
      <w:lvlJc w:val="left"/>
      <w:pPr>
        <w:ind w:left="5611" w:hanging="360"/>
      </w:pPr>
    </w:lvl>
    <w:lvl w:ilvl="8" w:tplc="FFFFFFFF" w:tentative="1">
      <w:start w:val="1"/>
      <w:numFmt w:val="lowerRoman"/>
      <w:lvlText w:val="%9."/>
      <w:lvlJc w:val="right"/>
      <w:pPr>
        <w:ind w:left="6331" w:hanging="180"/>
      </w:pPr>
    </w:lvl>
  </w:abstractNum>
  <w:num w:numId="1">
    <w:abstractNumId w:val="2"/>
  </w:num>
  <w:num w:numId="2">
    <w:abstractNumId w:val="23"/>
  </w:num>
  <w:num w:numId="3">
    <w:abstractNumId w:val="35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27"/>
  </w:num>
  <w:num w:numId="5">
    <w:abstractNumId w:val="29"/>
  </w:num>
  <w:num w:numId="6">
    <w:abstractNumId w:val="7"/>
  </w:num>
  <w:num w:numId="7">
    <w:abstractNumId w:val="28"/>
  </w:num>
  <w:num w:numId="8">
    <w:abstractNumId w:val="8"/>
  </w:num>
  <w:num w:numId="9">
    <w:abstractNumId w:val="9"/>
  </w:num>
  <w:num w:numId="10">
    <w:abstractNumId w:val="15"/>
  </w:num>
  <w:num w:numId="11">
    <w:abstractNumId w:val="3"/>
  </w:num>
  <w:num w:numId="12">
    <w:abstractNumId w:val="31"/>
  </w:num>
  <w:num w:numId="13">
    <w:abstractNumId w:val="17"/>
  </w:num>
  <w:num w:numId="14">
    <w:abstractNumId w:val="19"/>
  </w:num>
  <w:num w:numId="15">
    <w:abstractNumId w:val="18"/>
  </w:num>
  <w:num w:numId="16">
    <w:abstractNumId w:val="16"/>
  </w:num>
  <w:num w:numId="17">
    <w:abstractNumId w:val="6"/>
  </w:num>
  <w:num w:numId="18">
    <w:abstractNumId w:val="22"/>
  </w:num>
  <w:num w:numId="19">
    <w:abstractNumId w:val="40"/>
  </w:num>
  <w:num w:numId="20">
    <w:abstractNumId w:val="14"/>
  </w:num>
  <w:num w:numId="21">
    <w:abstractNumId w:val="4"/>
  </w:num>
  <w:num w:numId="22">
    <w:abstractNumId w:val="39"/>
  </w:num>
  <w:num w:numId="23">
    <w:abstractNumId w:val="26"/>
  </w:num>
  <w:num w:numId="24">
    <w:abstractNumId w:val="36"/>
  </w:num>
  <w:num w:numId="25">
    <w:abstractNumId w:val="33"/>
  </w:num>
  <w:num w:numId="26">
    <w:abstractNumId w:val="38"/>
  </w:num>
  <w:num w:numId="27">
    <w:abstractNumId w:val="42"/>
  </w:num>
  <w:num w:numId="28">
    <w:abstractNumId w:val="34"/>
  </w:num>
  <w:num w:numId="29">
    <w:abstractNumId w:val="0"/>
  </w:num>
  <w:num w:numId="30">
    <w:abstractNumId w:val="11"/>
  </w:num>
  <w:num w:numId="31">
    <w:abstractNumId w:val="37"/>
  </w:num>
  <w:num w:numId="32">
    <w:abstractNumId w:val="12"/>
  </w:num>
  <w:num w:numId="33">
    <w:abstractNumId w:val="32"/>
  </w:num>
  <w:num w:numId="34">
    <w:abstractNumId w:val="1"/>
  </w:num>
  <w:num w:numId="35">
    <w:abstractNumId w:val="41"/>
  </w:num>
  <w:num w:numId="36">
    <w:abstractNumId w:val="13"/>
  </w:num>
  <w:num w:numId="37">
    <w:abstractNumId w:val="5"/>
  </w:num>
  <w:num w:numId="38">
    <w:abstractNumId w:val="21"/>
  </w:num>
  <w:num w:numId="39">
    <w:abstractNumId w:val="30"/>
  </w:num>
  <w:num w:numId="40">
    <w:abstractNumId w:val="25"/>
  </w:num>
  <w:num w:numId="41">
    <w:abstractNumId w:val="10"/>
  </w:num>
  <w:num w:numId="42">
    <w:abstractNumId w:val="20"/>
  </w:num>
  <w:num w:numId="43">
    <w:abstractNumId w:val="43"/>
  </w:num>
  <w:num w:numId="44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559D"/>
    <w:rsid w:val="00016A74"/>
    <w:rsid w:val="00043F9F"/>
    <w:rsid w:val="00055100"/>
    <w:rsid w:val="00062821"/>
    <w:rsid w:val="00067031"/>
    <w:rsid w:val="000858E2"/>
    <w:rsid w:val="00093FB1"/>
    <w:rsid w:val="000A2ED2"/>
    <w:rsid w:val="000A434D"/>
    <w:rsid w:val="000D1BA8"/>
    <w:rsid w:val="000D507A"/>
    <w:rsid w:val="000E0167"/>
    <w:rsid w:val="000F0015"/>
    <w:rsid w:val="000F1233"/>
    <w:rsid w:val="00101593"/>
    <w:rsid w:val="001017AD"/>
    <w:rsid w:val="001224D8"/>
    <w:rsid w:val="00126764"/>
    <w:rsid w:val="00130F9D"/>
    <w:rsid w:val="00166DC5"/>
    <w:rsid w:val="0016741B"/>
    <w:rsid w:val="00167725"/>
    <w:rsid w:val="00177FFB"/>
    <w:rsid w:val="001855D0"/>
    <w:rsid w:val="0019763B"/>
    <w:rsid w:val="001A443E"/>
    <w:rsid w:val="001C6AE2"/>
    <w:rsid w:val="001C7E26"/>
    <w:rsid w:val="001D3FC5"/>
    <w:rsid w:val="001D653D"/>
    <w:rsid w:val="001E4FDB"/>
    <w:rsid w:val="001F24AA"/>
    <w:rsid w:val="001F4768"/>
    <w:rsid w:val="0020669A"/>
    <w:rsid w:val="002128F3"/>
    <w:rsid w:val="00237576"/>
    <w:rsid w:val="0024197E"/>
    <w:rsid w:val="0024290B"/>
    <w:rsid w:val="00246D01"/>
    <w:rsid w:val="00250E02"/>
    <w:rsid w:val="002568D7"/>
    <w:rsid w:val="0026232E"/>
    <w:rsid w:val="002627D2"/>
    <w:rsid w:val="002633C0"/>
    <w:rsid w:val="00265189"/>
    <w:rsid w:val="00274F89"/>
    <w:rsid w:val="00275F32"/>
    <w:rsid w:val="00280D68"/>
    <w:rsid w:val="00284C46"/>
    <w:rsid w:val="002A7A13"/>
    <w:rsid w:val="002B1F9A"/>
    <w:rsid w:val="002B355F"/>
    <w:rsid w:val="002C632C"/>
    <w:rsid w:val="002E3300"/>
    <w:rsid w:val="002E52DE"/>
    <w:rsid w:val="00301E23"/>
    <w:rsid w:val="0030417B"/>
    <w:rsid w:val="00316BD8"/>
    <w:rsid w:val="00351D89"/>
    <w:rsid w:val="00357CB6"/>
    <w:rsid w:val="003606FA"/>
    <w:rsid w:val="003704D5"/>
    <w:rsid w:val="00373FB8"/>
    <w:rsid w:val="00375182"/>
    <w:rsid w:val="00386A42"/>
    <w:rsid w:val="003907A6"/>
    <w:rsid w:val="003A16B2"/>
    <w:rsid w:val="003C0DC2"/>
    <w:rsid w:val="003C0F95"/>
    <w:rsid w:val="003D2D0D"/>
    <w:rsid w:val="003E3D74"/>
    <w:rsid w:val="003E47DA"/>
    <w:rsid w:val="003F51D6"/>
    <w:rsid w:val="00403C2F"/>
    <w:rsid w:val="0041036B"/>
    <w:rsid w:val="004134A8"/>
    <w:rsid w:val="00414F03"/>
    <w:rsid w:val="00416888"/>
    <w:rsid w:val="00420D56"/>
    <w:rsid w:val="00426069"/>
    <w:rsid w:val="00427E2B"/>
    <w:rsid w:val="0043786B"/>
    <w:rsid w:val="00437D4B"/>
    <w:rsid w:val="00441B58"/>
    <w:rsid w:val="00457B89"/>
    <w:rsid w:val="00462A49"/>
    <w:rsid w:val="00462B2C"/>
    <w:rsid w:val="0046436C"/>
    <w:rsid w:val="00464823"/>
    <w:rsid w:val="00476217"/>
    <w:rsid w:val="004959A4"/>
    <w:rsid w:val="004C2883"/>
    <w:rsid w:val="004C47CD"/>
    <w:rsid w:val="004C656E"/>
    <w:rsid w:val="004D0799"/>
    <w:rsid w:val="004D10B7"/>
    <w:rsid w:val="004D3829"/>
    <w:rsid w:val="004E2C03"/>
    <w:rsid w:val="004E4D6C"/>
    <w:rsid w:val="004F2A1D"/>
    <w:rsid w:val="004F312A"/>
    <w:rsid w:val="004F509D"/>
    <w:rsid w:val="005075FB"/>
    <w:rsid w:val="00510CD6"/>
    <w:rsid w:val="005207BC"/>
    <w:rsid w:val="00522BA8"/>
    <w:rsid w:val="005357E3"/>
    <w:rsid w:val="00545002"/>
    <w:rsid w:val="005524FB"/>
    <w:rsid w:val="005543E5"/>
    <w:rsid w:val="005547DE"/>
    <w:rsid w:val="00554F49"/>
    <w:rsid w:val="005755BE"/>
    <w:rsid w:val="0058042E"/>
    <w:rsid w:val="00580A82"/>
    <w:rsid w:val="00587371"/>
    <w:rsid w:val="0059149A"/>
    <w:rsid w:val="005A1406"/>
    <w:rsid w:val="005A2553"/>
    <w:rsid w:val="005A3857"/>
    <w:rsid w:val="005B0E45"/>
    <w:rsid w:val="005C7E7A"/>
    <w:rsid w:val="005D4270"/>
    <w:rsid w:val="005D7624"/>
    <w:rsid w:val="005E384E"/>
    <w:rsid w:val="005E3DFE"/>
    <w:rsid w:val="005E7718"/>
    <w:rsid w:val="005E7A36"/>
    <w:rsid w:val="005F030B"/>
    <w:rsid w:val="005F474A"/>
    <w:rsid w:val="00604FE3"/>
    <w:rsid w:val="006108AE"/>
    <w:rsid w:val="00617FBC"/>
    <w:rsid w:val="006313A8"/>
    <w:rsid w:val="0063774A"/>
    <w:rsid w:val="00640497"/>
    <w:rsid w:val="006539BA"/>
    <w:rsid w:val="006540B2"/>
    <w:rsid w:val="006556A7"/>
    <w:rsid w:val="006832EB"/>
    <w:rsid w:val="00686613"/>
    <w:rsid w:val="00690527"/>
    <w:rsid w:val="0069129E"/>
    <w:rsid w:val="006951A6"/>
    <w:rsid w:val="0069625E"/>
    <w:rsid w:val="006C0B8D"/>
    <w:rsid w:val="006F07C9"/>
    <w:rsid w:val="006F09F2"/>
    <w:rsid w:val="006F5D52"/>
    <w:rsid w:val="006F6E5E"/>
    <w:rsid w:val="0070321A"/>
    <w:rsid w:val="00737077"/>
    <w:rsid w:val="007551D9"/>
    <w:rsid w:val="007757B5"/>
    <w:rsid w:val="0079742A"/>
    <w:rsid w:val="007A0323"/>
    <w:rsid w:val="007B53F2"/>
    <w:rsid w:val="007B7A99"/>
    <w:rsid w:val="007C25C8"/>
    <w:rsid w:val="007C6113"/>
    <w:rsid w:val="007D4F9D"/>
    <w:rsid w:val="007E11D1"/>
    <w:rsid w:val="007E2314"/>
    <w:rsid w:val="007E4070"/>
    <w:rsid w:val="007F0651"/>
    <w:rsid w:val="007F766D"/>
    <w:rsid w:val="0080471F"/>
    <w:rsid w:val="0081490D"/>
    <w:rsid w:val="008234AE"/>
    <w:rsid w:val="0082360E"/>
    <w:rsid w:val="00825E77"/>
    <w:rsid w:val="00831F95"/>
    <w:rsid w:val="00837117"/>
    <w:rsid w:val="0085447F"/>
    <w:rsid w:val="008552A6"/>
    <w:rsid w:val="0086539E"/>
    <w:rsid w:val="00871997"/>
    <w:rsid w:val="0088052E"/>
    <w:rsid w:val="008841EF"/>
    <w:rsid w:val="00887450"/>
    <w:rsid w:val="008962A4"/>
    <w:rsid w:val="008A2742"/>
    <w:rsid w:val="008C233F"/>
    <w:rsid w:val="008C33C4"/>
    <w:rsid w:val="008C3836"/>
    <w:rsid w:val="008E38D3"/>
    <w:rsid w:val="008F1074"/>
    <w:rsid w:val="008F1C5D"/>
    <w:rsid w:val="008F46AC"/>
    <w:rsid w:val="009067AE"/>
    <w:rsid w:val="00916814"/>
    <w:rsid w:val="00920FC7"/>
    <w:rsid w:val="009222D9"/>
    <w:rsid w:val="00932D80"/>
    <w:rsid w:val="00935C4C"/>
    <w:rsid w:val="00935FCA"/>
    <w:rsid w:val="00941504"/>
    <w:rsid w:val="00946CC2"/>
    <w:rsid w:val="00951C1F"/>
    <w:rsid w:val="009560E2"/>
    <w:rsid w:val="0095697E"/>
    <w:rsid w:val="009614FD"/>
    <w:rsid w:val="00966872"/>
    <w:rsid w:val="00970E17"/>
    <w:rsid w:val="009866B6"/>
    <w:rsid w:val="0099485B"/>
    <w:rsid w:val="0099771F"/>
    <w:rsid w:val="009A75A4"/>
    <w:rsid w:val="009B1036"/>
    <w:rsid w:val="009C543F"/>
    <w:rsid w:val="009C5F07"/>
    <w:rsid w:val="009D220B"/>
    <w:rsid w:val="009D5608"/>
    <w:rsid w:val="009E084D"/>
    <w:rsid w:val="009E7668"/>
    <w:rsid w:val="009F2685"/>
    <w:rsid w:val="00A00860"/>
    <w:rsid w:val="00A02EB3"/>
    <w:rsid w:val="00A23411"/>
    <w:rsid w:val="00A31767"/>
    <w:rsid w:val="00A3564C"/>
    <w:rsid w:val="00A373A9"/>
    <w:rsid w:val="00A4330A"/>
    <w:rsid w:val="00A46E41"/>
    <w:rsid w:val="00A47132"/>
    <w:rsid w:val="00A558BA"/>
    <w:rsid w:val="00A60ADC"/>
    <w:rsid w:val="00A7006D"/>
    <w:rsid w:val="00A82B9F"/>
    <w:rsid w:val="00A85B8F"/>
    <w:rsid w:val="00A860BC"/>
    <w:rsid w:val="00A95266"/>
    <w:rsid w:val="00AA52A0"/>
    <w:rsid w:val="00AC316C"/>
    <w:rsid w:val="00AC6175"/>
    <w:rsid w:val="00AD03A3"/>
    <w:rsid w:val="00AD546D"/>
    <w:rsid w:val="00B04659"/>
    <w:rsid w:val="00B154F8"/>
    <w:rsid w:val="00B24C94"/>
    <w:rsid w:val="00B31CAD"/>
    <w:rsid w:val="00B340EE"/>
    <w:rsid w:val="00B3761C"/>
    <w:rsid w:val="00B46C3D"/>
    <w:rsid w:val="00B6144C"/>
    <w:rsid w:val="00B71807"/>
    <w:rsid w:val="00B733A8"/>
    <w:rsid w:val="00B7724B"/>
    <w:rsid w:val="00B85285"/>
    <w:rsid w:val="00B96D09"/>
    <w:rsid w:val="00B96DF5"/>
    <w:rsid w:val="00BD0A52"/>
    <w:rsid w:val="00BD2B9F"/>
    <w:rsid w:val="00BD59B9"/>
    <w:rsid w:val="00BE5E65"/>
    <w:rsid w:val="00BF0A1C"/>
    <w:rsid w:val="00C01723"/>
    <w:rsid w:val="00C15F2F"/>
    <w:rsid w:val="00C229D6"/>
    <w:rsid w:val="00C448FF"/>
    <w:rsid w:val="00C463BD"/>
    <w:rsid w:val="00C4791A"/>
    <w:rsid w:val="00C50E6B"/>
    <w:rsid w:val="00C60409"/>
    <w:rsid w:val="00C70D91"/>
    <w:rsid w:val="00C7503F"/>
    <w:rsid w:val="00C86B8D"/>
    <w:rsid w:val="00C92DDF"/>
    <w:rsid w:val="00C96BCD"/>
    <w:rsid w:val="00CA1305"/>
    <w:rsid w:val="00CC4766"/>
    <w:rsid w:val="00CC7AC3"/>
    <w:rsid w:val="00CD26ED"/>
    <w:rsid w:val="00CD68FF"/>
    <w:rsid w:val="00CF1402"/>
    <w:rsid w:val="00CF1EE5"/>
    <w:rsid w:val="00D16204"/>
    <w:rsid w:val="00D234E8"/>
    <w:rsid w:val="00D36F88"/>
    <w:rsid w:val="00D43C5A"/>
    <w:rsid w:val="00D45EC2"/>
    <w:rsid w:val="00D63A86"/>
    <w:rsid w:val="00D70A58"/>
    <w:rsid w:val="00D83A55"/>
    <w:rsid w:val="00D94CA4"/>
    <w:rsid w:val="00DA5DC8"/>
    <w:rsid w:val="00DB095D"/>
    <w:rsid w:val="00DC2976"/>
    <w:rsid w:val="00DD2035"/>
    <w:rsid w:val="00DD5C9E"/>
    <w:rsid w:val="00DE3770"/>
    <w:rsid w:val="00DE44F2"/>
    <w:rsid w:val="00DE493E"/>
    <w:rsid w:val="00DE5812"/>
    <w:rsid w:val="00E07FE0"/>
    <w:rsid w:val="00E30587"/>
    <w:rsid w:val="00E37C41"/>
    <w:rsid w:val="00E42F55"/>
    <w:rsid w:val="00E45F36"/>
    <w:rsid w:val="00E51378"/>
    <w:rsid w:val="00E56348"/>
    <w:rsid w:val="00E56A60"/>
    <w:rsid w:val="00E64E5C"/>
    <w:rsid w:val="00E71CBE"/>
    <w:rsid w:val="00E73626"/>
    <w:rsid w:val="00E919D7"/>
    <w:rsid w:val="00E93DFE"/>
    <w:rsid w:val="00E94F51"/>
    <w:rsid w:val="00EB1330"/>
    <w:rsid w:val="00EB207A"/>
    <w:rsid w:val="00EB651E"/>
    <w:rsid w:val="00EB7AE7"/>
    <w:rsid w:val="00EC20F4"/>
    <w:rsid w:val="00ED1683"/>
    <w:rsid w:val="00ED2CCF"/>
    <w:rsid w:val="00ED5983"/>
    <w:rsid w:val="00EF18B5"/>
    <w:rsid w:val="00EF4539"/>
    <w:rsid w:val="00EF7C06"/>
    <w:rsid w:val="00F06B9F"/>
    <w:rsid w:val="00F12146"/>
    <w:rsid w:val="00F15E35"/>
    <w:rsid w:val="00F21A30"/>
    <w:rsid w:val="00F424E1"/>
    <w:rsid w:val="00F44481"/>
    <w:rsid w:val="00F5001D"/>
    <w:rsid w:val="00F50267"/>
    <w:rsid w:val="00F97680"/>
    <w:rsid w:val="00FA2FEE"/>
    <w:rsid w:val="00FA6097"/>
    <w:rsid w:val="00FC1FC9"/>
    <w:rsid w:val="00FD1400"/>
    <w:rsid w:val="00FD59BD"/>
    <w:rsid w:val="00FE564D"/>
    <w:rsid w:val="00FE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84AB363"/>
  <w15:docId w15:val="{D5E0B0AB-10F8-49FF-B5CA-4A74E9E9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bloque">
    <w:name w:val="Block Text"/>
    <w:basedOn w:val="Normal"/>
    <w:rsid w:val="00D43C5A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  <w:style w:type="table" w:customStyle="1" w:styleId="Tablaconcuadrculaclara1">
    <w:name w:val="Tabla con cuadrícula clara1"/>
    <w:basedOn w:val="Tablanormal"/>
    <w:uiPriority w:val="40"/>
    <w:rsid w:val="00B852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437D4B"/>
    <w:pPr>
      <w:spacing w:after="0" w:line="240" w:lineRule="auto"/>
    </w:pPr>
    <w:rPr>
      <w:sz w:val="20"/>
      <w:szCs w:val="20"/>
      <w:lang w:val="es-C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37D4B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437D4B"/>
    <w:rPr>
      <w:vertAlign w:val="superscript"/>
    </w:rPr>
  </w:style>
  <w:style w:type="paragraph" w:styleId="Sinespaciado">
    <w:name w:val="No Spacing"/>
    <w:uiPriority w:val="1"/>
    <w:qFormat/>
    <w:rsid w:val="004D10B7"/>
    <w:pPr>
      <w:spacing w:after="0" w:line="240" w:lineRule="auto"/>
    </w:pPr>
  </w:style>
  <w:style w:type="paragraph" w:styleId="Textocomentario">
    <w:name w:val="annotation text"/>
    <w:basedOn w:val="Normal"/>
    <w:link w:val="TextocomentarioCar"/>
    <w:rsid w:val="004D1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4D10B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2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94692-B425-4B10-B8C9-92CC9B9B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2785</Words>
  <Characters>15319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2025-02-17T18:14:00Z</cp:lastPrinted>
  <dcterms:created xsi:type="dcterms:W3CDTF">2026-01-07T17:50:00Z</dcterms:created>
  <dcterms:modified xsi:type="dcterms:W3CDTF">2026-01-07T17:50:00Z</dcterms:modified>
</cp:coreProperties>
</file>